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36" w:type="dxa"/>
        <w:jc w:val="center"/>
        <w:tblLook w:val="00A0" w:firstRow="1" w:lastRow="0" w:firstColumn="1" w:lastColumn="0" w:noHBand="0" w:noVBand="0"/>
      </w:tblPr>
      <w:tblGrid>
        <w:gridCol w:w="4428"/>
        <w:gridCol w:w="5008"/>
      </w:tblGrid>
      <w:tr w:rsidR="0042380D" w:rsidRPr="003D1840" w14:paraId="6010FB94" w14:textId="77777777" w:rsidTr="005946E6">
        <w:trPr>
          <w:jc w:val="center"/>
        </w:trPr>
        <w:tc>
          <w:tcPr>
            <w:tcW w:w="4428" w:type="dxa"/>
          </w:tcPr>
          <w:p w14:paraId="4DB9435D" w14:textId="77777777" w:rsidR="0042380D" w:rsidRPr="003D1840" w:rsidRDefault="0042380D" w:rsidP="00A84831">
            <w:pPr>
              <w:keepNext/>
              <w:tabs>
                <w:tab w:val="left" w:pos="3870"/>
              </w:tabs>
              <w:jc w:val="center"/>
              <w:outlineLvl w:val="0"/>
              <w:rPr>
                <w:bCs/>
                <w:sz w:val="22"/>
              </w:rPr>
            </w:pPr>
            <w:r w:rsidRPr="003D1840">
              <w:rPr>
                <w:bCs/>
                <w:sz w:val="24"/>
              </w:rPr>
              <w:t>QUỐC HỘI KHÓA XV</w:t>
            </w:r>
          </w:p>
          <w:p w14:paraId="575A18C1" w14:textId="77777777" w:rsidR="0042380D" w:rsidRPr="003D1840" w:rsidRDefault="0042380D" w:rsidP="00A84831">
            <w:pPr>
              <w:jc w:val="center"/>
              <w:rPr>
                <w:b/>
                <w:bCs/>
                <w:sz w:val="24"/>
              </w:rPr>
            </w:pPr>
            <w:r w:rsidRPr="003D1840">
              <w:rPr>
                <w:b/>
                <w:bCs/>
                <w:sz w:val="24"/>
              </w:rPr>
              <w:t>UỶ BAN QUỐC PHÒNG, AN NINH</w:t>
            </w:r>
          </w:p>
          <w:p w14:paraId="36749961" w14:textId="77777777" w:rsidR="0042380D" w:rsidRPr="003D1840" w:rsidRDefault="0042380D" w:rsidP="00A84831">
            <w:pPr>
              <w:jc w:val="center"/>
              <w:rPr>
                <w:b/>
                <w:bCs/>
                <w:sz w:val="22"/>
              </w:rPr>
            </w:pPr>
            <w:r w:rsidRPr="003D1840">
              <w:rPr>
                <w:b/>
                <w:bCs/>
                <w:sz w:val="22"/>
              </w:rPr>
              <w:t>VÀ ĐỐI NGOẠI</w:t>
            </w:r>
          </w:p>
        </w:tc>
        <w:tc>
          <w:tcPr>
            <w:tcW w:w="5008" w:type="dxa"/>
          </w:tcPr>
          <w:p w14:paraId="322CDBFB" w14:textId="77777777" w:rsidR="0042380D" w:rsidRPr="003D1840" w:rsidRDefault="0042380D" w:rsidP="00A84831">
            <w:pPr>
              <w:tabs>
                <w:tab w:val="left" w:pos="4792"/>
              </w:tabs>
              <w:ind w:left="-33" w:right="-108"/>
              <w:jc w:val="center"/>
              <w:rPr>
                <w:b/>
                <w:bCs/>
                <w:sz w:val="22"/>
                <w:szCs w:val="24"/>
              </w:rPr>
            </w:pPr>
            <w:r w:rsidRPr="003D1840">
              <w:rPr>
                <w:b/>
                <w:bCs/>
                <w:sz w:val="22"/>
                <w:szCs w:val="24"/>
              </w:rPr>
              <w:t>CỘNG HOÀ XÃ HỘI CHỦ NGHĨA VIỆT NAM</w:t>
            </w:r>
          </w:p>
          <w:p w14:paraId="7DFFF96E" w14:textId="77777777" w:rsidR="0042380D" w:rsidRPr="003D1840" w:rsidRDefault="0042380D" w:rsidP="00A84831">
            <w:pPr>
              <w:tabs>
                <w:tab w:val="left" w:pos="4792"/>
              </w:tabs>
              <w:ind w:left="-364" w:right="-108"/>
              <w:jc w:val="center"/>
              <w:rPr>
                <w:b/>
                <w:bCs/>
                <w:sz w:val="26"/>
                <w:szCs w:val="26"/>
              </w:rPr>
            </w:pPr>
            <w:r w:rsidRPr="003D1840">
              <w:rPr>
                <w:noProof/>
              </w:rPr>
              <mc:AlternateContent>
                <mc:Choice Requires="wps">
                  <w:drawing>
                    <wp:anchor distT="4294967295" distB="4294967295" distL="114300" distR="114300" simplePos="0" relativeHeight="251664384" behindDoc="0" locked="0" layoutInCell="1" allowOverlap="1" wp14:anchorId="64F7B7CE" wp14:editId="0E5349A2">
                      <wp:simplePos x="0" y="0"/>
                      <wp:positionH relativeFrom="column">
                        <wp:posOffset>499333</wp:posOffset>
                      </wp:positionH>
                      <wp:positionV relativeFrom="paragraph">
                        <wp:posOffset>226060</wp:posOffset>
                      </wp:positionV>
                      <wp:extent cx="1882140" cy="0"/>
                      <wp:effectExtent l="0" t="0" r="0" b="0"/>
                      <wp:wrapNone/>
                      <wp:docPr id="103812024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330A4D"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3pt,17.8pt" to="18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"/>
                  </w:pict>
                </mc:Fallback>
              </mc:AlternateContent>
            </w:r>
            <w:r w:rsidRPr="003D1840">
              <w:rPr>
                <w:b/>
                <w:bCs/>
                <w:sz w:val="26"/>
                <w:szCs w:val="26"/>
              </w:rPr>
              <w:t>Độc lập - Tự do - Hạnh phúc</w:t>
            </w:r>
          </w:p>
        </w:tc>
      </w:tr>
      <w:tr w:rsidR="0042380D" w:rsidRPr="003D1840" w14:paraId="57852163" w14:textId="77777777" w:rsidTr="005946E6">
        <w:trPr>
          <w:jc w:val="center"/>
        </w:trPr>
        <w:tc>
          <w:tcPr>
            <w:tcW w:w="4428" w:type="dxa"/>
          </w:tcPr>
          <w:p w14:paraId="0690381B" w14:textId="77777777" w:rsidR="0042380D" w:rsidRPr="003D1840" w:rsidRDefault="0042380D" w:rsidP="00A84831">
            <w:pPr>
              <w:rPr>
                <w:sz w:val="20"/>
              </w:rPr>
            </w:pPr>
            <w:r w:rsidRPr="003D1840">
              <w:rPr>
                <w:noProof/>
              </w:rPr>
              <mc:AlternateContent>
                <mc:Choice Requires="wps">
                  <w:drawing>
                    <wp:anchor distT="4294967295" distB="4294967295" distL="114300" distR="114300" simplePos="0" relativeHeight="251665408" behindDoc="0" locked="0" layoutInCell="1" allowOverlap="1" wp14:anchorId="2C3C7FA1" wp14:editId="27F90AAC">
                      <wp:simplePos x="0" y="0"/>
                      <wp:positionH relativeFrom="column">
                        <wp:posOffset>882650</wp:posOffset>
                      </wp:positionH>
                      <wp:positionV relativeFrom="paragraph">
                        <wp:posOffset>48894</wp:posOffset>
                      </wp:positionV>
                      <wp:extent cx="889000" cy="0"/>
                      <wp:effectExtent l="0" t="0" r="0" b="0"/>
                      <wp:wrapNone/>
                      <wp:docPr id="91306072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4FFFBB"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3.85pt" to="13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"/>
                  </w:pict>
                </mc:Fallback>
              </mc:AlternateContent>
            </w:r>
          </w:p>
        </w:tc>
        <w:tc>
          <w:tcPr>
            <w:tcW w:w="5008" w:type="dxa"/>
          </w:tcPr>
          <w:p w14:paraId="65C52764" w14:textId="77777777" w:rsidR="0042380D" w:rsidRPr="003D1840" w:rsidRDefault="0042380D" w:rsidP="00A84831">
            <w:pPr>
              <w:tabs>
                <w:tab w:val="left" w:pos="4792"/>
              </w:tabs>
              <w:ind w:left="-280"/>
              <w:rPr>
                <w:sz w:val="20"/>
              </w:rPr>
            </w:pPr>
          </w:p>
        </w:tc>
      </w:tr>
      <w:tr w:rsidR="0042380D" w:rsidRPr="003D1840" w14:paraId="6257FFA8" w14:textId="77777777" w:rsidTr="005946E6">
        <w:trPr>
          <w:jc w:val="center"/>
        </w:trPr>
        <w:tc>
          <w:tcPr>
            <w:tcW w:w="4428" w:type="dxa"/>
          </w:tcPr>
          <w:p w14:paraId="794F90A0" w14:textId="181B3164" w:rsidR="0042380D" w:rsidRPr="003D1840" w:rsidRDefault="0042380D" w:rsidP="00A84831">
            <w:pPr>
              <w:widowControl w:val="0"/>
              <w:autoSpaceDE w:val="0"/>
              <w:autoSpaceDN w:val="0"/>
              <w:adjustRightInd w:val="0"/>
              <w:spacing w:before="120"/>
              <w:jc w:val="center"/>
              <w:rPr>
                <w:b/>
                <w:bCs/>
                <w:sz w:val="26"/>
                <w:szCs w:val="26"/>
              </w:rPr>
            </w:pPr>
          </w:p>
        </w:tc>
        <w:tc>
          <w:tcPr>
            <w:tcW w:w="5008" w:type="dxa"/>
          </w:tcPr>
          <w:p w14:paraId="7C6C5078" w14:textId="5B480B8B" w:rsidR="0042380D" w:rsidRPr="003D1840" w:rsidRDefault="0042380D" w:rsidP="00A84831">
            <w:pPr>
              <w:tabs>
                <w:tab w:val="left" w:pos="4792"/>
              </w:tabs>
              <w:jc w:val="center"/>
              <w:rPr>
                <w:i/>
                <w:iCs/>
              </w:rPr>
            </w:pPr>
            <w:r w:rsidRPr="003D1840">
              <w:rPr>
                <w:i/>
                <w:iCs/>
              </w:rPr>
              <w:t xml:space="preserve">Hà Nội, ngày </w:t>
            </w:r>
            <w:r w:rsidR="00633BF5">
              <w:rPr>
                <w:i/>
                <w:iCs/>
              </w:rPr>
              <w:t>10</w:t>
            </w:r>
            <w:r w:rsidRPr="003D1840">
              <w:rPr>
                <w:i/>
                <w:iCs/>
              </w:rPr>
              <w:t xml:space="preserve"> tháng 3 năm 2025   </w:t>
            </w:r>
          </w:p>
        </w:tc>
      </w:tr>
    </w:tbl>
    <w:p w14:paraId="7A791E2C" w14:textId="77777777" w:rsidR="0042380D" w:rsidRDefault="0042380D" w:rsidP="00633FBF">
      <w:pPr>
        <w:widowControl w:val="0"/>
        <w:autoSpaceDE w:val="0"/>
        <w:autoSpaceDN w:val="0"/>
        <w:adjustRightInd w:val="0"/>
        <w:jc w:val="center"/>
        <w:rPr>
          <w:b/>
          <w:bCs/>
          <w:szCs w:val="28"/>
        </w:rPr>
      </w:pPr>
    </w:p>
    <w:p w14:paraId="29A575CE" w14:textId="3F909165" w:rsidR="00266582" w:rsidRPr="0042380D" w:rsidRDefault="00027158" w:rsidP="00633FBF">
      <w:pPr>
        <w:widowControl w:val="0"/>
        <w:autoSpaceDE w:val="0"/>
        <w:autoSpaceDN w:val="0"/>
        <w:adjustRightInd w:val="0"/>
        <w:jc w:val="center"/>
        <w:rPr>
          <w:b/>
          <w:bCs/>
          <w:szCs w:val="28"/>
        </w:rPr>
      </w:pPr>
      <w:r w:rsidRPr="003D1840">
        <w:rPr>
          <w:b/>
          <w:bCs/>
          <w:szCs w:val="28"/>
          <w:lang w:val="vi-VN"/>
        </w:rPr>
        <w:t>BÁO CÁO</w:t>
      </w:r>
      <w:r w:rsidR="0042380D">
        <w:rPr>
          <w:b/>
          <w:bCs/>
          <w:szCs w:val="28"/>
        </w:rPr>
        <w:t xml:space="preserve"> (TÓM TẮT)</w:t>
      </w:r>
    </w:p>
    <w:p w14:paraId="4BA528BE" w14:textId="77777777" w:rsidR="00266582" w:rsidRPr="003D1840" w:rsidRDefault="00266582" w:rsidP="00633FBF">
      <w:pPr>
        <w:widowControl w:val="0"/>
        <w:autoSpaceDE w:val="0"/>
        <w:autoSpaceDN w:val="0"/>
        <w:adjustRightInd w:val="0"/>
        <w:jc w:val="center"/>
        <w:rPr>
          <w:b/>
          <w:bCs/>
          <w:szCs w:val="28"/>
          <w:lang w:val="vi-VN"/>
        </w:rPr>
      </w:pPr>
      <w:r w:rsidRPr="003D1840">
        <w:rPr>
          <w:b/>
          <w:bCs/>
          <w:szCs w:val="28"/>
          <w:lang w:val="vi-VN"/>
        </w:rPr>
        <w:t xml:space="preserve">Thẩm tra sơ bộ dự án Luật </w:t>
      </w:r>
      <w:r w:rsidRPr="003D1840">
        <w:rPr>
          <w:b/>
          <w:lang w:val="vi-VN"/>
        </w:rPr>
        <w:t>Bảo vệ dữ liệu cá nhân</w:t>
      </w:r>
    </w:p>
    <w:p w14:paraId="1A18D0C0" w14:textId="77777777" w:rsidR="00266582" w:rsidRPr="003D1840" w:rsidRDefault="00266582" w:rsidP="00633FBF">
      <w:pPr>
        <w:spacing w:before="120" w:after="120"/>
        <w:ind w:firstLine="720"/>
        <w:rPr>
          <w:sz w:val="32"/>
          <w:lang w:val="vi-VN"/>
        </w:rPr>
      </w:pPr>
      <w:r w:rsidRPr="003D1840">
        <w:rPr>
          <w:noProof/>
          <w:sz w:val="32"/>
        </w:rPr>
        <mc:AlternateContent>
          <mc:Choice Requires="wps">
            <w:drawing>
              <wp:anchor distT="4294967295" distB="4294967295" distL="114300" distR="114300" simplePos="0" relativeHeight="251661312" behindDoc="0" locked="0" layoutInCell="1" allowOverlap="1" wp14:anchorId="210049CE" wp14:editId="231C3882">
                <wp:simplePos x="0" y="0"/>
                <wp:positionH relativeFrom="column">
                  <wp:posOffset>2287270</wp:posOffset>
                </wp:positionH>
                <wp:positionV relativeFrom="paragraph">
                  <wp:posOffset>63499</wp:posOffset>
                </wp:positionV>
                <wp:extent cx="1167130" cy="0"/>
                <wp:effectExtent l="0" t="0" r="0" b="0"/>
                <wp:wrapNone/>
                <wp:docPr id="58162399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94BD2A0"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1pt,5pt" to="27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" strokecolor="black [3200]" strokeweight=".5pt">
                <v:stroke joinstyle="miter"/>
                <o:lock v:ext="edit" shapetype="f"/>
              </v:line>
            </w:pict>
          </mc:Fallback>
        </mc:AlternateContent>
      </w:r>
    </w:p>
    <w:p w14:paraId="7B18EAC9" w14:textId="77777777" w:rsidR="0042380D" w:rsidRPr="003D1840" w:rsidRDefault="0042380D" w:rsidP="00A84831">
      <w:pPr>
        <w:spacing w:before="120" w:after="120"/>
        <w:jc w:val="center"/>
        <w:rPr>
          <w:szCs w:val="28"/>
          <w:lang w:val="vi-VN"/>
        </w:rPr>
      </w:pPr>
      <w:r w:rsidRPr="003D1840">
        <w:rPr>
          <w:szCs w:val="28"/>
          <w:lang w:val="vi-VN"/>
        </w:rPr>
        <w:t xml:space="preserve">Kính gửi: Ủy ban Thường vụ </w:t>
      </w:r>
      <w:r w:rsidRPr="003D1840">
        <w:rPr>
          <w:sz w:val="26"/>
          <w:szCs w:val="26"/>
          <w:lang w:val="vi-VN"/>
        </w:rPr>
        <w:t>Quốc</w:t>
      </w:r>
      <w:r w:rsidRPr="003D1840">
        <w:rPr>
          <w:szCs w:val="28"/>
          <w:lang w:val="vi-VN"/>
        </w:rPr>
        <w:t xml:space="preserve"> hội,</w:t>
      </w:r>
    </w:p>
    <w:p w14:paraId="21AEB628" w14:textId="77777777" w:rsidR="00266582" w:rsidRPr="003D1840" w:rsidRDefault="00266582" w:rsidP="00633FBF">
      <w:pPr>
        <w:spacing w:before="120" w:after="120"/>
        <w:ind w:firstLine="720"/>
        <w:jc w:val="center"/>
        <w:rPr>
          <w:sz w:val="12"/>
          <w:szCs w:val="12"/>
          <w:lang w:val="vi-VN"/>
        </w:rPr>
      </w:pPr>
    </w:p>
    <w:p w14:paraId="5ADCC15C" w14:textId="54DE0DE0" w:rsidR="00A726AE" w:rsidRPr="00027158" w:rsidRDefault="0042380D" w:rsidP="00633FBF">
      <w:pPr>
        <w:spacing w:before="120" w:after="120"/>
        <w:ind w:firstLine="720"/>
        <w:rPr>
          <w:spacing w:val="-2"/>
          <w:szCs w:val="28"/>
        </w:rPr>
      </w:pPr>
      <w:r>
        <w:rPr>
          <w:spacing w:val="-2"/>
        </w:rPr>
        <w:t xml:space="preserve">Ngày 10/3/2025, </w:t>
      </w:r>
      <w:r w:rsidR="00A726AE" w:rsidRPr="005F76E2">
        <w:rPr>
          <w:spacing w:val="-2"/>
          <w:szCs w:val="28"/>
        </w:rPr>
        <w:t xml:space="preserve">Thường trực Ủy ban </w:t>
      </w:r>
      <w:r w:rsidR="00266582" w:rsidRPr="005F76E2">
        <w:rPr>
          <w:spacing w:val="-2"/>
          <w:szCs w:val="28"/>
        </w:rPr>
        <w:t>Quốc phòng</w:t>
      </w:r>
      <w:r w:rsidR="004C0E52" w:rsidRPr="005F76E2">
        <w:rPr>
          <w:spacing w:val="-2"/>
          <w:szCs w:val="28"/>
        </w:rPr>
        <w:t>,</w:t>
      </w:r>
      <w:r w:rsidR="00266582" w:rsidRPr="005F76E2">
        <w:rPr>
          <w:spacing w:val="-2"/>
          <w:szCs w:val="28"/>
        </w:rPr>
        <w:t xml:space="preserve"> </w:t>
      </w:r>
      <w:proofErr w:type="gramStart"/>
      <w:r w:rsidR="00266582" w:rsidRPr="005F76E2">
        <w:rPr>
          <w:spacing w:val="-2"/>
          <w:szCs w:val="28"/>
        </w:rPr>
        <w:t>An</w:t>
      </w:r>
      <w:proofErr w:type="gramEnd"/>
      <w:r w:rsidR="00266582" w:rsidRPr="005F76E2">
        <w:rPr>
          <w:spacing w:val="-2"/>
          <w:szCs w:val="28"/>
        </w:rPr>
        <w:t xml:space="preserve"> ninh</w:t>
      </w:r>
      <w:r w:rsidR="004C0E52" w:rsidRPr="005F76E2">
        <w:rPr>
          <w:spacing w:val="-2"/>
          <w:szCs w:val="28"/>
        </w:rPr>
        <w:t xml:space="preserve"> và Đối ngoại</w:t>
      </w:r>
      <w:r w:rsidR="00266582" w:rsidRPr="005F76E2">
        <w:rPr>
          <w:spacing w:val="-2"/>
          <w:szCs w:val="28"/>
        </w:rPr>
        <w:t xml:space="preserve"> </w:t>
      </w:r>
      <w:r>
        <w:rPr>
          <w:spacing w:val="-2"/>
          <w:szCs w:val="28"/>
        </w:rPr>
        <w:t>(QPANĐN) đã có</w:t>
      </w:r>
      <w:r w:rsidR="00A726AE" w:rsidRPr="00027158">
        <w:rPr>
          <w:spacing w:val="-2"/>
          <w:szCs w:val="28"/>
        </w:rPr>
        <w:t xml:space="preserve"> </w:t>
      </w:r>
      <w:r w:rsidR="00A726AE" w:rsidRPr="005F76E2">
        <w:rPr>
          <w:spacing w:val="-2"/>
          <w:szCs w:val="28"/>
        </w:rPr>
        <w:t xml:space="preserve">Báo cáo </w:t>
      </w:r>
      <w:r w:rsidRPr="005F76E2">
        <w:rPr>
          <w:spacing w:val="-2"/>
          <w:szCs w:val="28"/>
        </w:rPr>
        <w:t xml:space="preserve">số </w:t>
      </w:r>
      <w:r w:rsidR="005F76E2" w:rsidRPr="005F76E2">
        <w:rPr>
          <w:spacing w:val="-2"/>
          <w:szCs w:val="28"/>
        </w:rPr>
        <w:t>44/</w:t>
      </w:r>
      <w:r w:rsidRPr="005F76E2">
        <w:rPr>
          <w:spacing w:val="-2"/>
          <w:szCs w:val="28"/>
        </w:rPr>
        <w:t>BC</w:t>
      </w:r>
      <w:r w:rsidR="005F76E2" w:rsidRPr="005F76E2">
        <w:rPr>
          <w:spacing w:val="-2"/>
          <w:szCs w:val="28"/>
        </w:rPr>
        <w:t>-</w:t>
      </w:r>
      <w:r w:rsidRPr="005F76E2">
        <w:rPr>
          <w:spacing w:val="-2"/>
          <w:szCs w:val="28"/>
        </w:rPr>
        <w:t>UBQPANĐN</w:t>
      </w:r>
      <w:r>
        <w:rPr>
          <w:spacing w:val="-2"/>
          <w:szCs w:val="28"/>
        </w:rPr>
        <w:t xml:space="preserve"> về </w:t>
      </w:r>
      <w:r w:rsidR="00A726AE" w:rsidRPr="00027158">
        <w:rPr>
          <w:spacing w:val="-2"/>
          <w:szCs w:val="28"/>
        </w:rPr>
        <w:t xml:space="preserve">thẩm tra sơ bộ dự án Luật Bảo vệ dữ liệu cá nhân (DLCN) </w:t>
      </w:r>
      <w:r w:rsidR="00044384" w:rsidRPr="00027158">
        <w:rPr>
          <w:spacing w:val="-2"/>
          <w:szCs w:val="28"/>
        </w:rPr>
        <w:t xml:space="preserve">theo </w:t>
      </w:r>
      <w:r w:rsidR="00044384" w:rsidRPr="005F76E2">
        <w:rPr>
          <w:spacing w:val="-2"/>
          <w:szCs w:val="28"/>
        </w:rPr>
        <w:t xml:space="preserve">Tờ trình số </w:t>
      </w:r>
      <w:r w:rsidR="00044384" w:rsidRPr="00027158">
        <w:rPr>
          <w:spacing w:val="-2"/>
          <w:szCs w:val="28"/>
        </w:rPr>
        <w:t>125</w:t>
      </w:r>
      <w:r w:rsidR="00044384" w:rsidRPr="005F76E2">
        <w:rPr>
          <w:spacing w:val="-2"/>
          <w:szCs w:val="28"/>
        </w:rPr>
        <w:t xml:space="preserve">/TTr-CP ngày </w:t>
      </w:r>
      <w:r w:rsidR="00044384" w:rsidRPr="00027158">
        <w:rPr>
          <w:spacing w:val="-2"/>
          <w:szCs w:val="28"/>
        </w:rPr>
        <w:t>04</w:t>
      </w:r>
      <w:r w:rsidR="00044384" w:rsidRPr="005F76E2">
        <w:rPr>
          <w:spacing w:val="-2"/>
          <w:szCs w:val="28"/>
        </w:rPr>
        <w:t>/</w:t>
      </w:r>
      <w:r w:rsidR="00044384" w:rsidRPr="00027158">
        <w:rPr>
          <w:spacing w:val="-2"/>
          <w:szCs w:val="28"/>
        </w:rPr>
        <w:t>3</w:t>
      </w:r>
      <w:r w:rsidR="00044384" w:rsidRPr="005F76E2">
        <w:rPr>
          <w:spacing w:val="-2"/>
          <w:szCs w:val="28"/>
        </w:rPr>
        <w:t>/2025 của Chính phủ</w:t>
      </w:r>
      <w:r w:rsidR="00044384" w:rsidRPr="00027158">
        <w:rPr>
          <w:spacing w:val="-2"/>
          <w:szCs w:val="28"/>
        </w:rPr>
        <w:t xml:space="preserve"> </w:t>
      </w:r>
      <w:r w:rsidR="00A726AE" w:rsidRPr="00027158">
        <w:rPr>
          <w:spacing w:val="-2"/>
          <w:szCs w:val="28"/>
        </w:rPr>
        <w:t xml:space="preserve">để trình </w:t>
      </w:r>
      <w:r>
        <w:rPr>
          <w:spacing w:val="-2"/>
          <w:szCs w:val="28"/>
        </w:rPr>
        <w:t xml:space="preserve">Ủy ban Thường vụ Quốc </w:t>
      </w:r>
      <w:bookmarkStart w:id="0" w:name="_GoBack"/>
      <w:bookmarkEnd w:id="0"/>
      <w:r>
        <w:rPr>
          <w:spacing w:val="-2"/>
          <w:szCs w:val="28"/>
        </w:rPr>
        <w:t xml:space="preserve">hội. Thường trực Ủy ban QPANĐN </w:t>
      </w:r>
      <w:r w:rsidR="00A726AE" w:rsidRPr="00027158">
        <w:rPr>
          <w:spacing w:val="-2"/>
          <w:szCs w:val="28"/>
        </w:rPr>
        <w:t xml:space="preserve">xin </w:t>
      </w:r>
      <w:r>
        <w:rPr>
          <w:spacing w:val="-2"/>
          <w:szCs w:val="28"/>
        </w:rPr>
        <w:t xml:space="preserve">báo cáo </w:t>
      </w:r>
      <w:r w:rsidR="00A726AE" w:rsidRPr="00027158">
        <w:rPr>
          <w:spacing w:val="-2"/>
          <w:szCs w:val="28"/>
        </w:rPr>
        <w:t xml:space="preserve">tóm tắt như sau: </w:t>
      </w:r>
    </w:p>
    <w:p w14:paraId="71FC554E" w14:textId="77777777" w:rsidR="00266582" w:rsidRPr="00DD076D" w:rsidRDefault="00266582" w:rsidP="00633FBF">
      <w:pPr>
        <w:widowControl w:val="0"/>
        <w:autoSpaceDE w:val="0"/>
        <w:autoSpaceDN w:val="0"/>
        <w:adjustRightInd w:val="0"/>
        <w:spacing w:before="120" w:after="120"/>
        <w:ind w:firstLine="720"/>
        <w:outlineLvl w:val="0"/>
        <w:rPr>
          <w:b/>
          <w:bCs/>
          <w:sz w:val="26"/>
          <w:szCs w:val="28"/>
          <w:lang w:val="sv-SE"/>
        </w:rPr>
      </w:pPr>
      <w:r w:rsidRPr="00DD076D">
        <w:rPr>
          <w:b/>
          <w:bCs/>
          <w:sz w:val="26"/>
          <w:szCs w:val="28"/>
          <w:lang w:val="sv-SE"/>
        </w:rPr>
        <w:t>I. NHỮNG VẤN ĐỀ CHUNG</w:t>
      </w:r>
    </w:p>
    <w:p w14:paraId="7861973B" w14:textId="77777777" w:rsidR="00266582" w:rsidRPr="00DD076D" w:rsidRDefault="00266582" w:rsidP="00633FBF">
      <w:pPr>
        <w:widowControl w:val="0"/>
        <w:autoSpaceDE w:val="0"/>
        <w:autoSpaceDN w:val="0"/>
        <w:adjustRightInd w:val="0"/>
        <w:spacing w:before="120" w:after="120"/>
        <w:ind w:firstLine="720"/>
        <w:outlineLvl w:val="0"/>
        <w:rPr>
          <w:b/>
          <w:bCs/>
          <w:szCs w:val="28"/>
          <w:lang w:val="sv-SE"/>
        </w:rPr>
      </w:pPr>
      <w:r w:rsidRPr="00DD076D">
        <w:rPr>
          <w:b/>
          <w:bCs/>
          <w:szCs w:val="28"/>
          <w:lang w:val="sv-SE"/>
        </w:rPr>
        <w:t>1. Sự cần thiết ban hành Luật</w:t>
      </w:r>
    </w:p>
    <w:p w14:paraId="6B003488" w14:textId="316FEF24" w:rsidR="00A726AE" w:rsidRDefault="0042380D" w:rsidP="00633FBF">
      <w:pPr>
        <w:spacing w:before="120" w:after="120"/>
        <w:ind w:firstLine="720"/>
        <w:rPr>
          <w:lang w:val="es-MX"/>
        </w:rPr>
      </w:pPr>
      <w:r>
        <w:rPr>
          <w:lang w:val="es-MX"/>
        </w:rPr>
        <w:t>Thường trực Ủy ban QPANĐN</w:t>
      </w:r>
      <w:r w:rsidR="00083A9B" w:rsidRPr="00AB76C1">
        <w:rPr>
          <w:lang w:val="es-MX"/>
        </w:rPr>
        <w:t xml:space="preserve"> nhất trí với sự cần thiết ban hành Luật Bảo DLCN </w:t>
      </w:r>
      <w:r w:rsidR="00125396" w:rsidRPr="00AB76C1">
        <w:rPr>
          <w:lang w:val="es-MX"/>
        </w:rPr>
        <w:t xml:space="preserve">với những lý do cơ bản </w:t>
      </w:r>
      <w:r w:rsidR="00083A9B" w:rsidRPr="00AB76C1">
        <w:rPr>
          <w:lang w:val="es-MX"/>
        </w:rPr>
        <w:t>được nêu trong Tờ trình của Chính phủ</w:t>
      </w:r>
      <w:r w:rsidR="002B28EB">
        <w:rPr>
          <w:lang w:val="es-MX"/>
        </w:rPr>
        <w:t xml:space="preserve"> và cho rằng: </w:t>
      </w:r>
      <w:r w:rsidR="0043150E" w:rsidRPr="00AB76C1">
        <w:rPr>
          <w:lang w:val="es-MX"/>
        </w:rPr>
        <w:t>DLCN có vai trò đặc biệt quan trọng, là nguồ</w:t>
      </w:r>
      <w:r>
        <w:rPr>
          <w:lang w:val="es-MX"/>
        </w:rPr>
        <w:t>n dữ liệu</w:t>
      </w:r>
      <w:r w:rsidR="0043150E" w:rsidRPr="00AB76C1">
        <w:rPr>
          <w:lang w:val="es-MX"/>
        </w:rPr>
        <w:t xml:space="preserve"> chiến lược, tác động trực tiếp, toàn diện đến chính trị, kinh tế, xã hội, quốc phòng, an ninh và đối ngoại của một quốc gia</w:t>
      </w:r>
      <w:r w:rsidR="002B28EB">
        <w:rPr>
          <w:lang w:val="es-MX"/>
        </w:rPr>
        <w:t xml:space="preserve">, nhưng </w:t>
      </w:r>
      <w:r w:rsidR="00F640D4" w:rsidRPr="00F640D4">
        <w:rPr>
          <w:lang w:val="es-MX"/>
        </w:rPr>
        <w:t xml:space="preserve">công tác bảo vệ </w:t>
      </w:r>
      <w:r w:rsidR="00D81B5B">
        <w:rPr>
          <w:lang w:val="es-MX"/>
        </w:rPr>
        <w:t>DLCN</w:t>
      </w:r>
      <w:r w:rsidR="00F640D4" w:rsidRPr="00F640D4">
        <w:rPr>
          <w:lang w:val="es-MX"/>
        </w:rPr>
        <w:t xml:space="preserve"> </w:t>
      </w:r>
      <w:r w:rsidR="002B28EB">
        <w:rPr>
          <w:lang w:val="es-MX"/>
        </w:rPr>
        <w:t xml:space="preserve">trong thời gian qua </w:t>
      </w:r>
      <w:r w:rsidR="00F640D4" w:rsidRPr="00AB76C1">
        <w:rPr>
          <w:lang w:val="es-MX"/>
        </w:rPr>
        <w:t xml:space="preserve">vẫn còn buông lỏng, </w:t>
      </w:r>
      <w:bookmarkStart w:id="1" w:name="_Toc59362687"/>
      <w:r w:rsidR="002B28EB">
        <w:rPr>
          <w:lang w:val="es-MX"/>
        </w:rPr>
        <w:t xml:space="preserve">để xảy ra </w:t>
      </w:r>
      <w:r>
        <w:rPr>
          <w:lang w:val="es-MX"/>
        </w:rPr>
        <w:t>c</w:t>
      </w:r>
      <w:r w:rsidR="00AB76C1" w:rsidRPr="00AB76C1">
        <w:rPr>
          <w:lang w:val="es-MX"/>
        </w:rPr>
        <w:t>ác h</w:t>
      </w:r>
      <w:r w:rsidR="00F640D4" w:rsidRPr="00AB76C1">
        <w:rPr>
          <w:lang w:val="es-MX"/>
        </w:rPr>
        <w:t>oạt động thu thập</w:t>
      </w:r>
      <w:r w:rsidR="00D81B5B" w:rsidRPr="00AB76C1">
        <w:rPr>
          <w:lang w:val="es-MX"/>
        </w:rPr>
        <w:t>, tấn công, chiếm đoạt, mua bán trái phép</w:t>
      </w:r>
      <w:r w:rsidR="00F640D4" w:rsidRPr="00AB76C1">
        <w:rPr>
          <w:lang w:val="es-MX"/>
        </w:rPr>
        <w:t xml:space="preserve"> </w:t>
      </w:r>
      <w:r w:rsidR="00D81B5B" w:rsidRPr="00AB76C1">
        <w:rPr>
          <w:lang w:val="es-MX"/>
        </w:rPr>
        <w:t>DLCN</w:t>
      </w:r>
      <w:bookmarkEnd w:id="1"/>
      <w:r w:rsidR="00F640D4" w:rsidRPr="00AB76C1">
        <w:rPr>
          <w:lang w:val="es-MX"/>
        </w:rPr>
        <w:t>.</w:t>
      </w:r>
      <w:r w:rsidR="00F640D4" w:rsidRPr="00F640D4">
        <w:rPr>
          <w:lang w:val="es-MX"/>
        </w:rPr>
        <w:t xml:space="preserve"> </w:t>
      </w:r>
      <w:r w:rsidR="00C203BA" w:rsidRPr="003D1840">
        <w:rPr>
          <w:lang w:val="es-MX"/>
        </w:rPr>
        <w:t>Mặc dù h</w:t>
      </w:r>
      <w:r w:rsidR="007B1AE8" w:rsidRPr="003D1840">
        <w:rPr>
          <w:lang w:val="es-MX"/>
        </w:rPr>
        <w:t>iện nay có nhiều văn bản quy phạm pháp luật</w:t>
      </w:r>
      <w:r w:rsidR="00A726AE">
        <w:rPr>
          <w:lang w:val="es-MX"/>
        </w:rPr>
        <w:t xml:space="preserve"> </w:t>
      </w:r>
      <w:r w:rsidR="007B1AE8" w:rsidRPr="003D1840">
        <w:rPr>
          <w:lang w:val="es-MX"/>
        </w:rPr>
        <w:t xml:space="preserve">liên quan đến bảo vệ </w:t>
      </w:r>
      <w:r w:rsidR="008656F3">
        <w:rPr>
          <w:lang w:val="es-MX"/>
        </w:rPr>
        <w:t>DLCN</w:t>
      </w:r>
      <w:r w:rsidR="007B1AE8" w:rsidRPr="003D1840">
        <w:rPr>
          <w:lang w:val="es-MX"/>
        </w:rPr>
        <w:t>, nhưng nội dung còn tản mạn, thiếu thống nhất. Nghị định số 13/2023/NĐ-CP ngày 17/4/2024 của Chính phủ về bảo vệ DLCN</w:t>
      </w:r>
      <w:r w:rsidR="009E4B8F">
        <w:rPr>
          <w:lang w:val="es-MX"/>
        </w:rPr>
        <w:t xml:space="preserve"> đã bước đầu phát huy tác dụng</w:t>
      </w:r>
      <w:r>
        <w:rPr>
          <w:lang w:val="es-MX"/>
        </w:rPr>
        <w:t xml:space="preserve">, nhưng </w:t>
      </w:r>
      <w:r w:rsidR="00C203BA" w:rsidRPr="003D1840">
        <w:rPr>
          <w:lang w:val="es-MX"/>
        </w:rPr>
        <w:t xml:space="preserve">là văn bản dưới luật, chưa bảo đảm về giá trị pháp lý, chưa phù hợp với quy định của Hiến pháp </w:t>
      </w:r>
      <w:r w:rsidR="00044384">
        <w:rPr>
          <w:lang w:val="es-MX"/>
        </w:rPr>
        <w:t>và</w:t>
      </w:r>
      <w:r w:rsidR="009E4B8F">
        <w:rPr>
          <w:lang w:val="es-MX"/>
        </w:rPr>
        <w:t xml:space="preserve"> chưa đủ mạnh để ngăn chặn</w:t>
      </w:r>
      <w:r w:rsidR="00044384">
        <w:rPr>
          <w:lang w:val="es-MX"/>
        </w:rPr>
        <w:t>,</w:t>
      </w:r>
      <w:r w:rsidR="009E4B8F">
        <w:rPr>
          <w:lang w:val="es-MX"/>
        </w:rPr>
        <w:t xml:space="preserve"> xử lý các hành vi vi phạm</w:t>
      </w:r>
      <w:r w:rsidR="00C203BA" w:rsidRPr="003D1840">
        <w:rPr>
          <w:lang w:val="es-MX"/>
        </w:rPr>
        <w:t xml:space="preserve">. </w:t>
      </w:r>
    </w:p>
    <w:p w14:paraId="01969003" w14:textId="6BC1B163" w:rsidR="005C6AB6" w:rsidRPr="003D1840" w:rsidRDefault="00C203BA" w:rsidP="00633FBF">
      <w:pPr>
        <w:spacing w:before="120" w:after="120"/>
        <w:ind w:firstLine="720"/>
        <w:rPr>
          <w:iCs/>
          <w:sz w:val="29"/>
          <w:szCs w:val="29"/>
        </w:rPr>
      </w:pPr>
      <w:r w:rsidRPr="003D1840">
        <w:rPr>
          <w:lang w:val="es-MX"/>
        </w:rPr>
        <w:t xml:space="preserve">Do đó, </w:t>
      </w:r>
      <w:r w:rsidRPr="003D1840">
        <w:t>việc xây dựng dự án Luật Bảo vệ DLCN là hết sức cần thiết</w:t>
      </w:r>
      <w:r w:rsidR="00D26D7A">
        <w:t>,</w:t>
      </w:r>
      <w:r w:rsidRPr="003D1840">
        <w:t xml:space="preserve"> đáp ứng yêu cầu bảo vệ </w:t>
      </w:r>
      <w:r w:rsidR="008656F3">
        <w:t>DLCN</w:t>
      </w:r>
      <w:r w:rsidRPr="003D1840">
        <w:t xml:space="preserve">; ngăn chặn các hành vi xâm phạm </w:t>
      </w:r>
      <w:r w:rsidR="008656F3">
        <w:t>DLCN</w:t>
      </w:r>
      <w:r w:rsidRPr="003D1840">
        <w:t>; nâng cao trách nhiệm của các cơ quan, tổ chức, cá nhân</w:t>
      </w:r>
      <w:r w:rsidR="0049502B" w:rsidRPr="003D1840">
        <w:t>;</w:t>
      </w:r>
      <w:r w:rsidRPr="003D1840">
        <w:t xml:space="preserve"> bảo đảm giá trị pháp lý cho việc tổ chức thực hiện thống nhất</w:t>
      </w:r>
      <w:r w:rsidR="00044384">
        <w:t xml:space="preserve">. </w:t>
      </w:r>
      <w:r w:rsidR="00083A9B" w:rsidRPr="003D1840">
        <w:rPr>
          <w:lang w:val="vi-VN"/>
        </w:rPr>
        <w:t xml:space="preserve">Việc </w:t>
      </w:r>
      <w:r w:rsidR="005C6AB6" w:rsidRPr="003D1840">
        <w:t xml:space="preserve">xây dựng, </w:t>
      </w:r>
      <w:r w:rsidR="00083A9B" w:rsidRPr="003D1840">
        <w:rPr>
          <w:lang w:val="vi-VN"/>
        </w:rPr>
        <w:t xml:space="preserve">ban hành Luật </w:t>
      </w:r>
      <w:r w:rsidR="009E4B8F">
        <w:t xml:space="preserve">này </w:t>
      </w:r>
      <w:r w:rsidR="00125396" w:rsidRPr="003D1840">
        <w:t xml:space="preserve">là </w:t>
      </w:r>
      <w:r w:rsidR="00083A9B" w:rsidRPr="003D1840">
        <w:rPr>
          <w:lang w:val="vi-VN"/>
        </w:rPr>
        <w:t>phù hợp với chủ trương</w:t>
      </w:r>
      <w:r w:rsidR="00125396" w:rsidRPr="003D1840">
        <w:t xml:space="preserve">, </w:t>
      </w:r>
      <w:r w:rsidR="000E7B42" w:rsidRPr="003D1840">
        <w:t xml:space="preserve">đường lối, </w:t>
      </w:r>
      <w:r w:rsidR="00125396" w:rsidRPr="003D1840">
        <w:t>quan điểm chỉ đạo</w:t>
      </w:r>
      <w:r w:rsidR="00083A9B" w:rsidRPr="003D1840">
        <w:rPr>
          <w:lang w:val="vi-VN"/>
        </w:rPr>
        <w:t xml:space="preserve"> của Đảng về chuyển đổi số quốc gia, </w:t>
      </w:r>
      <w:r w:rsidR="005C6AB6" w:rsidRPr="003D1840">
        <w:rPr>
          <w:lang w:val="pt-BR"/>
        </w:rPr>
        <w:t>phát triển kinh tế số, xây dựng xã hội số</w:t>
      </w:r>
      <w:r w:rsidR="005C6AB6" w:rsidRPr="003D1840">
        <w:rPr>
          <w:lang w:val="vi-VN"/>
        </w:rPr>
        <w:t xml:space="preserve">, </w:t>
      </w:r>
      <w:r w:rsidR="00083A9B" w:rsidRPr="003D1840">
        <w:rPr>
          <w:lang w:val="vi-VN"/>
        </w:rPr>
        <w:t>đáp ứng yêu cầu hội nhập quốc tế</w:t>
      </w:r>
      <w:r w:rsidR="005C6AB6" w:rsidRPr="003D1840">
        <w:t>,</w:t>
      </w:r>
      <w:r w:rsidR="00083A9B" w:rsidRPr="003D1840">
        <w:rPr>
          <w:lang w:val="vi-VN"/>
        </w:rPr>
        <w:t xml:space="preserve"> </w:t>
      </w:r>
      <w:r w:rsidR="0042380D">
        <w:t xml:space="preserve">góp phần </w:t>
      </w:r>
      <w:r w:rsidR="005C6AB6" w:rsidRPr="003D1840">
        <w:t xml:space="preserve">tạo đà </w:t>
      </w:r>
      <w:r w:rsidR="0042380D">
        <w:t>đưa đất nước bước vào</w:t>
      </w:r>
      <w:r w:rsidR="005C6AB6" w:rsidRPr="003D1840">
        <w:t xml:space="preserve"> </w:t>
      </w:r>
      <w:r w:rsidR="00125396" w:rsidRPr="003D1840">
        <w:t xml:space="preserve">kỷ nguyên </w:t>
      </w:r>
      <w:r w:rsidR="0042380D">
        <w:t>vươn</w:t>
      </w:r>
      <w:r w:rsidR="00125396" w:rsidRPr="003D1840">
        <w:t xml:space="preserve"> mình của dân tộc</w:t>
      </w:r>
      <w:r w:rsidR="005C6AB6" w:rsidRPr="003D1840">
        <w:rPr>
          <w:i/>
          <w:lang w:val="nl-NL"/>
        </w:rPr>
        <w:t xml:space="preserve">. </w:t>
      </w:r>
    </w:p>
    <w:p w14:paraId="791D507F" w14:textId="3909E4F9" w:rsidR="00266582" w:rsidRPr="00DD076D" w:rsidRDefault="00C14DDB" w:rsidP="00633FBF">
      <w:pPr>
        <w:widowControl w:val="0"/>
        <w:autoSpaceDE w:val="0"/>
        <w:autoSpaceDN w:val="0"/>
        <w:adjustRightInd w:val="0"/>
        <w:spacing w:before="120" w:after="120"/>
        <w:ind w:firstLine="720"/>
        <w:outlineLvl w:val="0"/>
        <w:rPr>
          <w:b/>
          <w:bCs/>
          <w:szCs w:val="28"/>
          <w:lang w:val="sv-SE"/>
        </w:rPr>
      </w:pPr>
      <w:r w:rsidRPr="00DD076D">
        <w:rPr>
          <w:b/>
          <w:bCs/>
          <w:szCs w:val="28"/>
          <w:lang w:val="sv-SE"/>
        </w:rPr>
        <w:t>2</w:t>
      </w:r>
      <w:r w:rsidR="00266582" w:rsidRPr="00DD076D">
        <w:rPr>
          <w:b/>
          <w:bCs/>
          <w:szCs w:val="28"/>
          <w:lang w:val="sv-SE"/>
        </w:rPr>
        <w:t xml:space="preserve">. Về sự phù hợp với chủ trương, đường lối của Đảng; tính hợp </w:t>
      </w:r>
      <w:r w:rsidR="00EB79A1" w:rsidRPr="00DD076D">
        <w:rPr>
          <w:b/>
          <w:bCs/>
          <w:szCs w:val="28"/>
          <w:lang w:val="sv-SE"/>
        </w:rPr>
        <w:t>H</w:t>
      </w:r>
      <w:r w:rsidR="00266582" w:rsidRPr="00DD076D">
        <w:rPr>
          <w:b/>
          <w:bCs/>
          <w:szCs w:val="28"/>
          <w:lang w:val="sv-SE"/>
        </w:rPr>
        <w:t>iến, tính thống nhất với hệ thống pháp luật; tính tương thích với điều ước quốc tế có liên quan mà Việt Nam là thành viên; tính khả thi của dự thảo Luật</w:t>
      </w:r>
    </w:p>
    <w:p w14:paraId="217C84BD" w14:textId="6457FE22" w:rsidR="00266582" w:rsidRPr="003D1840" w:rsidRDefault="0042380D" w:rsidP="00F62B77">
      <w:pPr>
        <w:spacing w:before="120" w:after="120" w:line="245" w:lineRule="auto"/>
        <w:ind w:firstLine="720"/>
        <w:rPr>
          <w:lang w:val="es-MX"/>
        </w:rPr>
      </w:pPr>
      <w:r>
        <w:rPr>
          <w:szCs w:val="28"/>
          <w:lang w:val="vi-VN"/>
        </w:rPr>
        <w:t>Thường trực Ủy ban QPANĐN</w:t>
      </w:r>
      <w:r w:rsidR="00266582" w:rsidRPr="003D1840">
        <w:rPr>
          <w:szCs w:val="28"/>
          <w:lang w:val="vi-VN"/>
        </w:rPr>
        <w:t xml:space="preserve"> đề nghị tiếp tục </w:t>
      </w:r>
      <w:r w:rsidR="006155FE" w:rsidRPr="003D1840">
        <w:rPr>
          <w:szCs w:val="28"/>
        </w:rPr>
        <w:t xml:space="preserve">quán triệt, thực hiện nghiêm túc chỉ đạo Bộ Chính trị, Tổng Bí thư, Chủ tịch Quốc hội về </w:t>
      </w:r>
      <w:r w:rsidR="006155FE" w:rsidRPr="003D1840">
        <w:rPr>
          <w:szCs w:val="28"/>
          <w:lang w:val="nl-NL"/>
        </w:rPr>
        <w:t xml:space="preserve">đổi mới tư duy trong </w:t>
      </w:r>
      <w:r w:rsidR="006155FE" w:rsidRPr="003D1840">
        <w:rPr>
          <w:szCs w:val="28"/>
          <w:lang w:val="nl-NL"/>
        </w:rPr>
        <w:lastRenderedPageBreak/>
        <w:t xml:space="preserve">công tác xây dựng pháp luật; tiếp tục </w:t>
      </w:r>
      <w:r w:rsidR="00266582" w:rsidRPr="003D1840">
        <w:rPr>
          <w:szCs w:val="28"/>
          <w:lang w:val="vi-VN"/>
        </w:rPr>
        <w:t xml:space="preserve">nghiên cứu, rà soát kỹ lưỡng </w:t>
      </w:r>
      <w:r w:rsidR="00C14DDB" w:rsidRPr="003D1840">
        <w:rPr>
          <w:szCs w:val="28"/>
        </w:rPr>
        <w:t xml:space="preserve">các văn bản quy phạm pháp luật có liên quan và </w:t>
      </w:r>
      <w:r w:rsidR="00266582" w:rsidRPr="003D1840">
        <w:rPr>
          <w:szCs w:val="28"/>
          <w:lang w:val="sv-SE"/>
        </w:rPr>
        <w:t xml:space="preserve">các điều ước quốc tế </w:t>
      </w:r>
      <w:r w:rsidR="00C14DDB" w:rsidRPr="003D1840">
        <w:rPr>
          <w:szCs w:val="28"/>
          <w:lang w:val="sv-SE"/>
        </w:rPr>
        <w:t>mà Việt Nam là thành viên, các vấn đề</w:t>
      </w:r>
      <w:r w:rsidR="00266582" w:rsidRPr="003D1840">
        <w:rPr>
          <w:szCs w:val="28"/>
          <w:lang w:val="sv-SE"/>
        </w:rPr>
        <w:t xml:space="preserve"> thực tiễn phát sinh</w:t>
      </w:r>
      <w:r w:rsidR="00C14DDB" w:rsidRPr="003D1840">
        <w:rPr>
          <w:szCs w:val="28"/>
          <w:lang w:val="sv-SE"/>
        </w:rPr>
        <w:t xml:space="preserve"> để quy định </w:t>
      </w:r>
      <w:r w:rsidR="00266582" w:rsidRPr="003D1840">
        <w:rPr>
          <w:szCs w:val="28"/>
          <w:lang w:val="sv-SE"/>
        </w:rPr>
        <w:t xml:space="preserve">đảm bảo tính thống nhất, </w:t>
      </w:r>
      <w:r w:rsidR="00C14DDB" w:rsidRPr="003D1840">
        <w:rPr>
          <w:szCs w:val="28"/>
          <w:lang w:val="sv-SE"/>
        </w:rPr>
        <w:t>tính khả thi, tính tương thích với các điều ước quốc tế</w:t>
      </w:r>
      <w:r w:rsidR="00266582" w:rsidRPr="003D1840">
        <w:rPr>
          <w:szCs w:val="28"/>
          <w:lang w:val="sv-SE"/>
        </w:rPr>
        <w:t xml:space="preserve">; </w:t>
      </w:r>
      <w:r w:rsidR="00F845BE" w:rsidRPr="003D1840">
        <w:rPr>
          <w:szCs w:val="28"/>
          <w:lang w:val="sv-SE"/>
        </w:rPr>
        <w:t xml:space="preserve">đồng thời, xử lý thỏa đáng vấn đề thiếu thống nhất về tên gọi, nội hàm của các </w:t>
      </w:r>
      <w:r w:rsidR="007D7B26" w:rsidRPr="003D1840">
        <w:rPr>
          <w:szCs w:val="28"/>
          <w:lang w:val="sv-SE"/>
        </w:rPr>
        <w:t xml:space="preserve">từ ngữ tương tự trong một số văn bản quy phạm pháp luật hiện hành như </w:t>
      </w:r>
      <w:r w:rsidR="002F1BFC" w:rsidRPr="003D1840">
        <w:rPr>
          <w:lang w:val="es-MX"/>
        </w:rPr>
        <w:t>“</w:t>
      </w:r>
      <w:r w:rsidR="007D7B26" w:rsidRPr="003D1840">
        <w:rPr>
          <w:lang w:val="es-MX"/>
        </w:rPr>
        <w:t>thông tin cá nhân</w:t>
      </w:r>
      <w:r w:rsidR="002F1BFC" w:rsidRPr="003D1840">
        <w:rPr>
          <w:lang w:val="es-MX"/>
        </w:rPr>
        <w:t>”</w:t>
      </w:r>
      <w:r w:rsidR="007D7B26" w:rsidRPr="003D1840">
        <w:rPr>
          <w:lang w:val="es-MX"/>
        </w:rPr>
        <w:t xml:space="preserve">, </w:t>
      </w:r>
      <w:r w:rsidR="002F1BFC" w:rsidRPr="003D1840">
        <w:rPr>
          <w:lang w:val="es-MX"/>
        </w:rPr>
        <w:t>“</w:t>
      </w:r>
      <w:r w:rsidR="007D7B26" w:rsidRPr="003D1840">
        <w:rPr>
          <w:lang w:val="es-MX"/>
        </w:rPr>
        <w:t>thông tin riêng</w:t>
      </w:r>
      <w:r w:rsidR="002F1BFC" w:rsidRPr="003D1840">
        <w:rPr>
          <w:lang w:val="es-MX"/>
        </w:rPr>
        <w:t>”</w:t>
      </w:r>
      <w:r w:rsidR="007D7B26" w:rsidRPr="003D1840">
        <w:rPr>
          <w:lang w:val="es-MX"/>
        </w:rPr>
        <w:t xml:space="preserve">, </w:t>
      </w:r>
      <w:r w:rsidR="002F1BFC" w:rsidRPr="003D1840">
        <w:rPr>
          <w:lang w:val="es-MX"/>
        </w:rPr>
        <w:t>“</w:t>
      </w:r>
      <w:r w:rsidR="007D7B26" w:rsidRPr="003D1840">
        <w:rPr>
          <w:lang w:val="es-MX"/>
        </w:rPr>
        <w:t>thông tin số</w:t>
      </w:r>
      <w:r w:rsidR="002F1BFC" w:rsidRPr="003D1840">
        <w:rPr>
          <w:lang w:val="es-MX"/>
        </w:rPr>
        <w:t>”</w:t>
      </w:r>
      <w:r w:rsidR="007D7B26" w:rsidRPr="003D1840">
        <w:rPr>
          <w:lang w:val="es-MX"/>
        </w:rPr>
        <w:t xml:space="preserve">; </w:t>
      </w:r>
      <w:r w:rsidR="002F1BFC" w:rsidRPr="003D1840">
        <w:rPr>
          <w:lang w:val="es-MX"/>
        </w:rPr>
        <w:t>“</w:t>
      </w:r>
      <w:r w:rsidR="007D7B26" w:rsidRPr="003D1840">
        <w:rPr>
          <w:lang w:val="es-MX"/>
        </w:rPr>
        <w:t>thông tin cá nhân trên môi trường mạng</w:t>
      </w:r>
      <w:r w:rsidR="002F1BFC" w:rsidRPr="003D1840">
        <w:rPr>
          <w:lang w:val="es-MX"/>
        </w:rPr>
        <w:t>”</w:t>
      </w:r>
      <w:r w:rsidR="007D7B26" w:rsidRPr="003D1840">
        <w:rPr>
          <w:lang w:val="es-MX"/>
        </w:rPr>
        <w:t xml:space="preserve">, </w:t>
      </w:r>
      <w:r w:rsidR="002F1BFC" w:rsidRPr="003D1840">
        <w:rPr>
          <w:lang w:val="es-MX"/>
        </w:rPr>
        <w:t>“</w:t>
      </w:r>
      <w:r w:rsidR="007D7B26" w:rsidRPr="003D1840">
        <w:rPr>
          <w:lang w:val="es-MX"/>
        </w:rPr>
        <w:t>thông tin bí mật đời tư</w:t>
      </w:r>
      <w:r w:rsidR="002F1BFC" w:rsidRPr="003D1840">
        <w:rPr>
          <w:lang w:val="es-MX"/>
        </w:rPr>
        <w:t>”</w:t>
      </w:r>
      <w:r w:rsidR="007D7B26" w:rsidRPr="003D1840">
        <w:rPr>
          <w:lang w:val="es-MX"/>
        </w:rPr>
        <w:t>…</w:t>
      </w:r>
      <w:r w:rsidR="00764A2C" w:rsidRPr="003D1840">
        <w:rPr>
          <w:lang w:val="es-MX"/>
        </w:rPr>
        <w:t xml:space="preserve"> để bảo đảm tính thống nhất trong hệ thống pháp luật.</w:t>
      </w:r>
    </w:p>
    <w:p w14:paraId="28341395" w14:textId="40EA7608" w:rsidR="004835C0" w:rsidRPr="00DD076D" w:rsidRDefault="004835C0" w:rsidP="00F62B77">
      <w:pPr>
        <w:widowControl w:val="0"/>
        <w:autoSpaceDE w:val="0"/>
        <w:autoSpaceDN w:val="0"/>
        <w:adjustRightInd w:val="0"/>
        <w:spacing w:before="120" w:after="120" w:line="245" w:lineRule="auto"/>
        <w:ind w:firstLine="720"/>
        <w:outlineLvl w:val="0"/>
        <w:rPr>
          <w:b/>
          <w:bCs/>
          <w:szCs w:val="28"/>
          <w:lang w:val="sv-SE"/>
        </w:rPr>
      </w:pPr>
      <w:r w:rsidRPr="00DD076D">
        <w:rPr>
          <w:b/>
          <w:bCs/>
          <w:szCs w:val="28"/>
          <w:lang w:val="sv-SE"/>
        </w:rPr>
        <w:t>3. Về đổi mới tư duy</w:t>
      </w:r>
      <w:r w:rsidR="008656F3" w:rsidRPr="00DD076D">
        <w:rPr>
          <w:b/>
          <w:bCs/>
          <w:szCs w:val="28"/>
          <w:lang w:val="sv-SE"/>
        </w:rPr>
        <w:t xml:space="preserve"> trong công tác</w:t>
      </w:r>
      <w:r w:rsidRPr="00DD076D">
        <w:rPr>
          <w:b/>
          <w:bCs/>
          <w:szCs w:val="28"/>
          <w:lang w:val="sv-SE"/>
        </w:rPr>
        <w:t xml:space="preserve"> </w:t>
      </w:r>
      <w:r w:rsidR="008656F3" w:rsidRPr="00DD076D">
        <w:rPr>
          <w:b/>
          <w:bCs/>
          <w:szCs w:val="28"/>
          <w:lang w:val="sv-SE"/>
        </w:rPr>
        <w:t>xây dựng pháp luật</w:t>
      </w:r>
    </w:p>
    <w:p w14:paraId="223A6A65" w14:textId="0D096559" w:rsidR="00044384" w:rsidRDefault="0042380D" w:rsidP="00F62B77">
      <w:pPr>
        <w:spacing w:before="120" w:after="120" w:line="245" w:lineRule="auto"/>
        <w:ind w:firstLine="720"/>
        <w:rPr>
          <w:szCs w:val="28"/>
        </w:rPr>
      </w:pPr>
      <w:r>
        <w:rPr>
          <w:szCs w:val="28"/>
          <w:lang w:val="vi-VN"/>
        </w:rPr>
        <w:t>Thường trực Ủy ban QPANĐN</w:t>
      </w:r>
      <w:r w:rsidR="004835C0" w:rsidRPr="003D1840">
        <w:rPr>
          <w:szCs w:val="28"/>
        </w:rPr>
        <w:t xml:space="preserve"> thấy rằng, Chính phủ và Cơ quan soạn thảo đã quán triệt và thực hiện các chỉ đạo của Bộ Chính trị, Tổng Bí thư, Chủ tịch Quốc hội đối với tư duy trong công tác </w:t>
      </w:r>
      <w:r w:rsidR="008656F3">
        <w:rPr>
          <w:szCs w:val="28"/>
        </w:rPr>
        <w:t>xây dựng dự thảo Luật này</w:t>
      </w:r>
      <w:r w:rsidR="004835C0" w:rsidRPr="003D1840">
        <w:rPr>
          <w:szCs w:val="28"/>
        </w:rPr>
        <w:t xml:space="preserve">. </w:t>
      </w:r>
    </w:p>
    <w:p w14:paraId="510271E9" w14:textId="3FA279C6" w:rsidR="008C7A91" w:rsidRPr="003D1840" w:rsidRDefault="004835C0" w:rsidP="00F62B77">
      <w:pPr>
        <w:spacing w:before="120" w:after="120" w:line="245" w:lineRule="auto"/>
        <w:ind w:firstLine="720"/>
      </w:pPr>
      <w:r w:rsidRPr="003D1840">
        <w:rPr>
          <w:szCs w:val="28"/>
        </w:rPr>
        <w:t xml:space="preserve">Tuy nhiên, qua nghiên cứu dự thảo Luật, </w:t>
      </w:r>
      <w:r w:rsidR="0042380D">
        <w:rPr>
          <w:szCs w:val="28"/>
          <w:lang w:val="vi-VN"/>
        </w:rPr>
        <w:t>Thường trực Ủy ban QPANĐN</w:t>
      </w:r>
      <w:r w:rsidRPr="003D1840">
        <w:rPr>
          <w:szCs w:val="28"/>
        </w:rPr>
        <w:t xml:space="preserve"> đề nghị như sau:</w:t>
      </w:r>
      <w:r w:rsidR="00044384">
        <w:rPr>
          <w:szCs w:val="28"/>
        </w:rPr>
        <w:t xml:space="preserve"> </w:t>
      </w:r>
      <w:r w:rsidR="008C7A91" w:rsidRPr="003D1840">
        <w:t xml:space="preserve">Nghiên cứu, chỉnh sửa dự thảo Luật bảo đảm </w:t>
      </w:r>
      <w:r w:rsidR="007D3379" w:rsidRPr="003D1840">
        <w:t xml:space="preserve">ngắn gọn, quy định những nội dung đúng thẩm quyền của Quốc hội. </w:t>
      </w:r>
      <w:r w:rsidR="008C7A91" w:rsidRPr="003D1840">
        <w:t>Đối với n</w:t>
      </w:r>
      <w:r w:rsidR="007D3379" w:rsidRPr="003D1840">
        <w:t>hững vấn đề mới, đang trong quá trình vận động, thực tiễn biến động thường xuyên, chưa ổn định thì chỉ quy định khung, mang tính nguyên tắc và giao Chính phủ, các Bộ quy định để bảo đảm linh hoạt trong điều hành, phù hợp với thực tiễn. Triệt để cắt giảm, đơn giản hóa thủ tục hành chính, điều kiện đầu tư sản xuất, kinh doanh, giảm chi phí tuân thủ, tạo thuận lợi cao nhất cho người dân và doanh nghiệp. Cơ bản không quy định trong luật những nội dung về thủ tục hành chính, trình tự, hồ sơ mà giao Chính phủ, các Bộ quy định theo thẩm quyền để linh hoạt, kịp thời sửa đổi, bổ sung khi cần thiết</w:t>
      </w:r>
      <w:r w:rsidR="00A771EE" w:rsidRPr="003D1840">
        <w:rPr>
          <w:szCs w:val="28"/>
        </w:rPr>
        <w:t>..</w:t>
      </w:r>
      <w:r w:rsidR="007D3379" w:rsidRPr="003D1840">
        <w:t xml:space="preserve">. </w:t>
      </w:r>
    </w:p>
    <w:p w14:paraId="40FD0D05" w14:textId="316CC745" w:rsidR="00266582" w:rsidRPr="00DD076D" w:rsidRDefault="004835C0" w:rsidP="00F62B77">
      <w:pPr>
        <w:widowControl w:val="0"/>
        <w:autoSpaceDE w:val="0"/>
        <w:autoSpaceDN w:val="0"/>
        <w:adjustRightInd w:val="0"/>
        <w:spacing w:before="120" w:after="120" w:line="245" w:lineRule="auto"/>
        <w:ind w:firstLine="720"/>
        <w:outlineLvl w:val="0"/>
        <w:rPr>
          <w:b/>
          <w:bCs/>
          <w:szCs w:val="28"/>
          <w:lang w:val="sv-SE"/>
        </w:rPr>
      </w:pPr>
      <w:r w:rsidRPr="00DD076D">
        <w:rPr>
          <w:b/>
          <w:bCs/>
          <w:szCs w:val="28"/>
          <w:lang w:val="sv-SE"/>
        </w:rPr>
        <w:t>4</w:t>
      </w:r>
      <w:r w:rsidR="00266582" w:rsidRPr="00DD076D">
        <w:rPr>
          <w:b/>
          <w:bCs/>
          <w:szCs w:val="28"/>
          <w:lang w:val="sv-SE"/>
        </w:rPr>
        <w:t>. Về hồ sơ dự án Luật</w:t>
      </w:r>
    </w:p>
    <w:p w14:paraId="573ECF5B" w14:textId="1A5BAE3C" w:rsidR="0042380D" w:rsidRPr="003D1840" w:rsidRDefault="0042380D" w:rsidP="00F62B77">
      <w:pPr>
        <w:widowControl w:val="0"/>
        <w:shd w:val="clear" w:color="auto" w:fill="FFFFFF"/>
        <w:spacing w:before="120" w:after="120" w:line="245" w:lineRule="auto"/>
        <w:ind w:firstLine="720"/>
        <w:rPr>
          <w:szCs w:val="28"/>
          <w:lang w:val="sv-SE"/>
        </w:rPr>
      </w:pPr>
      <w:r>
        <w:rPr>
          <w:bCs/>
          <w:lang w:val="sv-SE"/>
        </w:rPr>
        <w:t>Thường trực Ủy ban QPANĐN</w:t>
      </w:r>
      <w:r w:rsidR="00266582" w:rsidRPr="003D1840">
        <w:rPr>
          <w:bCs/>
          <w:lang w:val="sv-SE"/>
        </w:rPr>
        <w:t xml:space="preserve"> thấy rằng, hồ sơ dự án Luật </w:t>
      </w:r>
      <w:r w:rsidR="00266582" w:rsidRPr="003D1840">
        <w:rPr>
          <w:szCs w:val="28"/>
          <w:lang w:val="sv-SE"/>
        </w:rPr>
        <w:t>về</w:t>
      </w:r>
      <w:r w:rsidR="00266582" w:rsidRPr="003D1840">
        <w:rPr>
          <w:szCs w:val="28"/>
          <w:lang w:val="vi-VN"/>
        </w:rPr>
        <w:t xml:space="preserve"> cơ bản </w:t>
      </w:r>
      <w:r w:rsidR="00266582" w:rsidRPr="003D1840">
        <w:rPr>
          <w:szCs w:val="28"/>
          <w:lang w:val="sv-SE"/>
        </w:rPr>
        <w:t>đáp ứng</w:t>
      </w:r>
      <w:r w:rsidR="00266582" w:rsidRPr="003D1840">
        <w:rPr>
          <w:szCs w:val="28"/>
          <w:lang w:val="vi-VN"/>
        </w:rPr>
        <w:t xml:space="preserve"> các yêu cầu của Luật Ban hành văn bản quy phạm pháp luật, đủ điều kiện </w:t>
      </w:r>
      <w:r w:rsidR="006155FE" w:rsidRPr="003D1840">
        <w:rPr>
          <w:szCs w:val="28"/>
        </w:rPr>
        <w:t xml:space="preserve">báo cáo Ủy ban Thường vụ Quốc hội và </w:t>
      </w:r>
      <w:r w:rsidR="00266582" w:rsidRPr="003D1840">
        <w:rPr>
          <w:szCs w:val="28"/>
          <w:lang w:val="vi-VN"/>
        </w:rPr>
        <w:t>trình Quốc hội thảo luận, cho ý kiến về dự án Luật này.</w:t>
      </w:r>
      <w:r w:rsidR="00266582" w:rsidRPr="003D1840">
        <w:rPr>
          <w:szCs w:val="28"/>
          <w:lang w:val="sv-SE"/>
        </w:rPr>
        <w:t xml:space="preserve"> </w:t>
      </w:r>
      <w:r>
        <w:rPr>
          <w:szCs w:val="28"/>
          <w:lang w:val="sv-SE"/>
        </w:rPr>
        <w:t xml:space="preserve">Tuy nhiên, có ý kiến đề nghị bổ sung Tờ trình để làm rõ hơn cơ sở chính trị, cơ sở pháp lý và cơ sở thực tiễn. </w:t>
      </w:r>
      <w:r w:rsidR="00F36E9C">
        <w:rPr>
          <w:szCs w:val="28"/>
          <w:lang w:val="sv-SE"/>
        </w:rPr>
        <w:t>C</w:t>
      </w:r>
      <w:r>
        <w:rPr>
          <w:szCs w:val="28"/>
          <w:lang w:val="sv-SE"/>
        </w:rPr>
        <w:t>ần bổ sung đánh giá tác động về ngân sách nhà nước, chi phí tuân thủ pháp luật nếu dự thảo Luật được thông qua.</w:t>
      </w:r>
    </w:p>
    <w:p w14:paraId="7D8E05CC" w14:textId="75D95573" w:rsidR="00266582" w:rsidRPr="00DD076D" w:rsidRDefault="004835C0" w:rsidP="00F62B77">
      <w:pPr>
        <w:widowControl w:val="0"/>
        <w:autoSpaceDE w:val="0"/>
        <w:autoSpaceDN w:val="0"/>
        <w:adjustRightInd w:val="0"/>
        <w:spacing w:before="120" w:after="120" w:line="245" w:lineRule="auto"/>
        <w:ind w:firstLine="720"/>
        <w:outlineLvl w:val="0"/>
        <w:rPr>
          <w:b/>
          <w:bCs/>
          <w:szCs w:val="28"/>
          <w:lang w:val="sv-SE"/>
        </w:rPr>
      </w:pPr>
      <w:r w:rsidRPr="00DD076D">
        <w:rPr>
          <w:b/>
          <w:bCs/>
          <w:szCs w:val="28"/>
          <w:lang w:val="sv-SE"/>
        </w:rPr>
        <w:t>5</w:t>
      </w:r>
      <w:r w:rsidR="00266582" w:rsidRPr="00DD076D">
        <w:rPr>
          <w:b/>
          <w:bCs/>
          <w:szCs w:val="28"/>
          <w:lang w:val="sv-SE"/>
        </w:rPr>
        <w:t>. Về bố cục của dự thảo Luật</w:t>
      </w:r>
    </w:p>
    <w:p w14:paraId="51E9881B" w14:textId="0CC25905" w:rsidR="00027158" w:rsidRPr="003D1840" w:rsidRDefault="0042380D" w:rsidP="00F62B77">
      <w:pPr>
        <w:widowControl w:val="0"/>
        <w:shd w:val="clear" w:color="auto" w:fill="FFFFFF"/>
        <w:spacing w:before="120" w:after="120" w:line="245" w:lineRule="auto"/>
        <w:ind w:firstLine="720"/>
        <w:rPr>
          <w:szCs w:val="28"/>
          <w:lang w:val="sv-SE"/>
        </w:rPr>
      </w:pPr>
      <w:r>
        <w:rPr>
          <w:szCs w:val="28"/>
        </w:rPr>
        <w:t>Thường trực Ủy ban QPANĐN</w:t>
      </w:r>
      <w:r w:rsidR="00F845BE" w:rsidRPr="003D1840">
        <w:rPr>
          <w:szCs w:val="28"/>
        </w:rPr>
        <w:t xml:space="preserve"> cơ bản </w:t>
      </w:r>
      <w:r w:rsidR="00266582" w:rsidRPr="003D1840">
        <w:rPr>
          <w:szCs w:val="28"/>
          <w:lang w:val="vi-VN"/>
        </w:rPr>
        <w:t>nhất trí bố cục của dự thảo Luật</w:t>
      </w:r>
      <w:r w:rsidR="00E44315" w:rsidRPr="003D1840">
        <w:rPr>
          <w:szCs w:val="28"/>
          <w:lang w:val="vi-VN"/>
        </w:rPr>
        <w:t>, vì cho rằng bố cục này cơ bản toàn diện, bao quát nội dung điều chỉnh</w:t>
      </w:r>
      <w:r w:rsidR="003472EB" w:rsidRPr="003D1840">
        <w:rPr>
          <w:szCs w:val="28"/>
        </w:rPr>
        <w:t xml:space="preserve"> và</w:t>
      </w:r>
      <w:r w:rsidR="00E44315" w:rsidRPr="003D1840">
        <w:rPr>
          <w:szCs w:val="28"/>
          <w:lang w:val="vi-VN"/>
        </w:rPr>
        <w:t xml:space="preserve"> </w:t>
      </w:r>
      <w:r w:rsidR="00977811" w:rsidRPr="003D1840">
        <w:rPr>
          <w:szCs w:val="28"/>
          <w:lang w:val="vi-VN"/>
        </w:rPr>
        <w:t xml:space="preserve">chủ yếu </w:t>
      </w:r>
      <w:r w:rsidR="009C516C" w:rsidRPr="003D1840">
        <w:rPr>
          <w:szCs w:val="28"/>
          <w:lang w:val="vi-VN"/>
        </w:rPr>
        <w:t xml:space="preserve">kế thừa </w:t>
      </w:r>
      <w:r w:rsidR="00E44315" w:rsidRPr="003D1840">
        <w:rPr>
          <w:szCs w:val="28"/>
          <w:lang w:val="vi-VN"/>
        </w:rPr>
        <w:t xml:space="preserve">bố cục của </w:t>
      </w:r>
      <w:bookmarkStart w:id="2" w:name="_Hlk192489346"/>
      <w:r w:rsidR="00977811" w:rsidRPr="003D1840">
        <w:rPr>
          <w:szCs w:val="28"/>
          <w:lang w:val="vi-VN"/>
        </w:rPr>
        <w:t xml:space="preserve">Nghị định </w:t>
      </w:r>
      <w:r w:rsidR="00F36E9C">
        <w:rPr>
          <w:szCs w:val="28"/>
        </w:rPr>
        <w:t xml:space="preserve">số </w:t>
      </w:r>
      <w:r w:rsidR="00977811" w:rsidRPr="003D1840">
        <w:rPr>
          <w:szCs w:val="28"/>
          <w:lang w:val="vi-VN"/>
        </w:rPr>
        <w:t>13/2023/NĐ-CP</w:t>
      </w:r>
      <w:r w:rsidR="00F529CF">
        <w:rPr>
          <w:szCs w:val="28"/>
        </w:rPr>
        <w:t xml:space="preserve"> ngày 17/4/2024 của Chính phủ về bảo vệ DLCN</w:t>
      </w:r>
      <w:bookmarkEnd w:id="2"/>
      <w:r w:rsidR="001A0C4F" w:rsidRPr="003D1840">
        <w:rPr>
          <w:szCs w:val="28"/>
          <w:lang w:val="vi-VN"/>
        </w:rPr>
        <w:t>.</w:t>
      </w:r>
      <w:r w:rsidR="00D61413" w:rsidRPr="003D1840">
        <w:rPr>
          <w:szCs w:val="28"/>
          <w:lang w:val="vi-VN"/>
        </w:rPr>
        <w:t xml:space="preserve"> </w:t>
      </w:r>
      <w:r w:rsidR="00F845BE" w:rsidRPr="003D1840">
        <w:rPr>
          <w:szCs w:val="28"/>
        </w:rPr>
        <w:t>Đồng thời, đề nghị nghiên cứu một số ý kiến tham gia về bố cục của dự thảo Luật sau đây để tiếp thu cho phù hợp:</w:t>
      </w:r>
      <w:r w:rsidR="00044384">
        <w:rPr>
          <w:szCs w:val="28"/>
        </w:rPr>
        <w:t xml:space="preserve"> </w:t>
      </w:r>
      <w:r w:rsidR="00E44315" w:rsidRPr="003D1840">
        <w:rPr>
          <w:szCs w:val="28"/>
        </w:rPr>
        <w:t>C</w:t>
      </w:r>
      <w:r w:rsidR="00266582" w:rsidRPr="003D1840">
        <w:rPr>
          <w:rFonts w:eastAsiaTheme="majorEastAsia"/>
          <w:bCs/>
          <w:szCs w:val="28"/>
          <w:lang w:val="sv-SE"/>
        </w:rPr>
        <w:t>ó ý kiến đề nghị tiếp tục rà soát</w:t>
      </w:r>
      <w:r w:rsidR="00585827" w:rsidRPr="003D1840">
        <w:rPr>
          <w:rFonts w:eastAsiaTheme="majorEastAsia"/>
          <w:bCs/>
          <w:szCs w:val="28"/>
          <w:lang w:val="sv-SE"/>
        </w:rPr>
        <w:t xml:space="preserve">, </w:t>
      </w:r>
      <w:r w:rsidR="00266582" w:rsidRPr="003D1840">
        <w:rPr>
          <w:rFonts w:eastAsiaTheme="majorEastAsia"/>
          <w:bCs/>
          <w:szCs w:val="28"/>
          <w:lang w:val="sv-SE"/>
        </w:rPr>
        <w:t xml:space="preserve">bổ sung cho đầy đủ </w:t>
      </w:r>
      <w:r w:rsidR="00585827" w:rsidRPr="003D1840">
        <w:rPr>
          <w:rFonts w:eastAsiaTheme="majorEastAsia"/>
          <w:bCs/>
          <w:szCs w:val="28"/>
          <w:lang w:val="sv-SE"/>
        </w:rPr>
        <w:t xml:space="preserve">nội dung điều chỉnh, </w:t>
      </w:r>
      <w:r w:rsidR="00266582" w:rsidRPr="003D1840">
        <w:rPr>
          <w:bCs/>
          <w:lang w:val="sv-SE"/>
        </w:rPr>
        <w:t xml:space="preserve">sắp xếp </w:t>
      </w:r>
      <w:r w:rsidR="00585827" w:rsidRPr="003D1840">
        <w:rPr>
          <w:bCs/>
          <w:lang w:val="sv-SE"/>
        </w:rPr>
        <w:t xml:space="preserve">các chương, điều </w:t>
      </w:r>
      <w:r w:rsidR="00266582" w:rsidRPr="003D1840">
        <w:rPr>
          <w:bCs/>
          <w:lang w:val="sv-SE"/>
        </w:rPr>
        <w:t>cho cân đối, lô-gic</w:t>
      </w:r>
      <w:r w:rsidR="00585827" w:rsidRPr="003D1840">
        <w:rPr>
          <w:bCs/>
          <w:lang w:val="sv-SE"/>
        </w:rPr>
        <w:t>,</w:t>
      </w:r>
      <w:r w:rsidR="00266582" w:rsidRPr="003D1840">
        <w:rPr>
          <w:bCs/>
          <w:lang w:val="sv-SE"/>
        </w:rPr>
        <w:t xml:space="preserve"> phù hợp với mục tiêu xây dựng Luật</w:t>
      </w:r>
      <w:r w:rsidR="00F845BE" w:rsidRPr="003D1840">
        <w:rPr>
          <w:bCs/>
          <w:lang w:val="sv-SE"/>
        </w:rPr>
        <w:t xml:space="preserve">; có thể </w:t>
      </w:r>
      <w:r w:rsidR="00EF1AA5" w:rsidRPr="003D1840">
        <w:rPr>
          <w:szCs w:val="28"/>
          <w:lang w:val="sv-SE"/>
        </w:rPr>
        <w:t xml:space="preserve">điều chỉnh </w:t>
      </w:r>
      <w:r w:rsidR="00585827" w:rsidRPr="003D1840">
        <w:rPr>
          <w:szCs w:val="28"/>
          <w:lang w:val="sv-SE"/>
        </w:rPr>
        <w:t xml:space="preserve">bố cục </w:t>
      </w:r>
      <w:r w:rsidR="00EF1AA5" w:rsidRPr="003D1840">
        <w:rPr>
          <w:szCs w:val="28"/>
          <w:lang w:val="sv-SE"/>
        </w:rPr>
        <w:t>nhất quán</w:t>
      </w:r>
      <w:r w:rsidR="00585827" w:rsidRPr="003D1840">
        <w:rPr>
          <w:szCs w:val="28"/>
          <w:lang w:val="sv-SE"/>
        </w:rPr>
        <w:t xml:space="preserve"> </w:t>
      </w:r>
      <w:r w:rsidR="00EF1AA5" w:rsidRPr="003D1840">
        <w:rPr>
          <w:szCs w:val="28"/>
          <w:lang w:val="sv-SE"/>
        </w:rPr>
        <w:t xml:space="preserve">theo </w:t>
      </w:r>
      <w:r w:rsidR="00585827" w:rsidRPr="003D1840">
        <w:rPr>
          <w:szCs w:val="28"/>
          <w:lang w:val="sv-SE"/>
        </w:rPr>
        <w:t>chủ thể tác động</w:t>
      </w:r>
      <w:r w:rsidR="00EF1AA5" w:rsidRPr="003D1840">
        <w:rPr>
          <w:szCs w:val="28"/>
          <w:lang w:val="sv-SE"/>
        </w:rPr>
        <w:t xml:space="preserve"> hoặc theo hoạt động cụ thể</w:t>
      </w:r>
      <w:r w:rsidR="00044384">
        <w:rPr>
          <w:szCs w:val="28"/>
          <w:lang w:val="sv-SE"/>
        </w:rPr>
        <w:t>; c</w:t>
      </w:r>
      <w:r w:rsidR="007B2131">
        <w:rPr>
          <w:szCs w:val="28"/>
          <w:lang w:val="sv-SE"/>
        </w:rPr>
        <w:t xml:space="preserve">ó ý kiến đề nghị rà soát nội dung Chương III </w:t>
      </w:r>
      <w:r w:rsidR="007B2131" w:rsidRPr="007B2131">
        <w:rPr>
          <w:szCs w:val="28"/>
          <w:lang w:val="sv-SE"/>
        </w:rPr>
        <w:t xml:space="preserve">và </w:t>
      </w:r>
      <w:r w:rsidR="007B2131" w:rsidRPr="003D1840">
        <w:rPr>
          <w:szCs w:val="28"/>
          <w:lang w:val="sv-SE"/>
        </w:rPr>
        <w:t>Chương IV</w:t>
      </w:r>
      <w:r w:rsidR="007B2131" w:rsidRPr="007B2131">
        <w:rPr>
          <w:szCs w:val="28"/>
          <w:lang w:val="sv-SE"/>
        </w:rPr>
        <w:t xml:space="preserve"> </w:t>
      </w:r>
      <w:r w:rsidR="007B2131">
        <w:rPr>
          <w:szCs w:val="28"/>
          <w:lang w:val="sv-SE"/>
        </w:rPr>
        <w:t>để phân định rạch ròi nội dung của 2 chương này</w:t>
      </w:r>
      <w:r w:rsidR="00F3754B">
        <w:rPr>
          <w:szCs w:val="28"/>
          <w:lang w:val="sv-SE"/>
        </w:rPr>
        <w:t>.</w:t>
      </w:r>
    </w:p>
    <w:p w14:paraId="7AB517D4" w14:textId="77777777" w:rsidR="00266582" w:rsidRPr="00DD076D" w:rsidRDefault="00266582" w:rsidP="00633FBF">
      <w:pPr>
        <w:widowControl w:val="0"/>
        <w:autoSpaceDE w:val="0"/>
        <w:autoSpaceDN w:val="0"/>
        <w:adjustRightInd w:val="0"/>
        <w:spacing w:before="120" w:after="120"/>
        <w:ind w:firstLine="720"/>
        <w:outlineLvl w:val="0"/>
        <w:rPr>
          <w:b/>
          <w:bCs/>
          <w:sz w:val="26"/>
          <w:szCs w:val="28"/>
          <w:lang w:val="sv-SE"/>
        </w:rPr>
      </w:pPr>
      <w:r w:rsidRPr="00DD076D">
        <w:rPr>
          <w:b/>
          <w:bCs/>
          <w:sz w:val="26"/>
          <w:szCs w:val="28"/>
          <w:lang w:val="sv-SE"/>
        </w:rPr>
        <w:lastRenderedPageBreak/>
        <w:t>II. VỀ CÁC NỘI DUNG CỤ THỂ CỦA DỰ THẢO LUẬT</w:t>
      </w:r>
    </w:p>
    <w:p w14:paraId="10600C97" w14:textId="21BFB419" w:rsidR="00266582" w:rsidRPr="00DD076D" w:rsidRDefault="00266582" w:rsidP="00633FBF">
      <w:pPr>
        <w:widowControl w:val="0"/>
        <w:autoSpaceDE w:val="0"/>
        <w:autoSpaceDN w:val="0"/>
        <w:adjustRightInd w:val="0"/>
        <w:spacing w:before="120" w:after="120"/>
        <w:ind w:firstLine="720"/>
        <w:outlineLvl w:val="0"/>
        <w:rPr>
          <w:b/>
          <w:bCs/>
          <w:szCs w:val="28"/>
          <w:lang w:val="sv-SE"/>
        </w:rPr>
      </w:pPr>
      <w:r w:rsidRPr="00DD076D">
        <w:rPr>
          <w:b/>
          <w:bCs/>
          <w:szCs w:val="28"/>
          <w:lang w:val="sv-SE"/>
        </w:rPr>
        <w:t>1. Về phạm vi</w:t>
      </w:r>
      <w:r w:rsidR="000D3A0A" w:rsidRPr="00DD076D">
        <w:rPr>
          <w:b/>
          <w:bCs/>
          <w:szCs w:val="28"/>
          <w:lang w:val="sv-SE"/>
        </w:rPr>
        <w:t xml:space="preserve"> điều chỉnh</w:t>
      </w:r>
      <w:r w:rsidR="007D7B26" w:rsidRPr="00DD076D">
        <w:rPr>
          <w:b/>
          <w:bCs/>
          <w:szCs w:val="28"/>
          <w:lang w:val="sv-SE"/>
        </w:rPr>
        <w:t>,</w:t>
      </w:r>
      <w:r w:rsidRPr="00DD076D">
        <w:rPr>
          <w:b/>
          <w:bCs/>
          <w:szCs w:val="28"/>
          <w:lang w:val="sv-SE"/>
        </w:rPr>
        <w:t xml:space="preserve"> </w:t>
      </w:r>
      <w:r w:rsidR="007D7B26" w:rsidRPr="00DD076D">
        <w:rPr>
          <w:b/>
          <w:bCs/>
          <w:szCs w:val="28"/>
          <w:lang w:val="sv-SE"/>
        </w:rPr>
        <w:t xml:space="preserve">đối tượng </w:t>
      </w:r>
      <w:r w:rsidR="000D3A0A" w:rsidRPr="00DD076D">
        <w:rPr>
          <w:b/>
          <w:bCs/>
          <w:szCs w:val="28"/>
          <w:lang w:val="sv-SE"/>
        </w:rPr>
        <w:t>áp dụng</w:t>
      </w:r>
    </w:p>
    <w:p w14:paraId="14AF5E80" w14:textId="7BE71D81" w:rsidR="003321D3" w:rsidRPr="003D1840" w:rsidRDefault="0042380D" w:rsidP="00633FBF">
      <w:pPr>
        <w:spacing w:before="120" w:after="120"/>
        <w:ind w:firstLine="720"/>
      </w:pPr>
      <w:r>
        <w:rPr>
          <w:bCs/>
          <w:lang w:val="sv-SE"/>
        </w:rPr>
        <w:t>Thường trực Ủy ban QPANĐN</w:t>
      </w:r>
      <w:r w:rsidR="00266582" w:rsidRPr="003D1840">
        <w:rPr>
          <w:bCs/>
          <w:lang w:val="sv-SE"/>
        </w:rPr>
        <w:t xml:space="preserve"> cơ bản nhất trí với phạm vi</w:t>
      </w:r>
      <w:r w:rsidR="007D7B26" w:rsidRPr="003D1840">
        <w:rPr>
          <w:bCs/>
          <w:lang w:val="sv-SE"/>
        </w:rPr>
        <w:t xml:space="preserve"> </w:t>
      </w:r>
      <w:r w:rsidR="00266582" w:rsidRPr="003D1840">
        <w:rPr>
          <w:bCs/>
          <w:lang w:val="sv-SE"/>
        </w:rPr>
        <w:t>điều chỉnh</w:t>
      </w:r>
      <w:r w:rsidR="000D3A0A" w:rsidRPr="003D1840">
        <w:rPr>
          <w:bCs/>
          <w:lang w:val="sv-SE"/>
        </w:rPr>
        <w:t>, đối tượng</w:t>
      </w:r>
      <w:r w:rsidR="00266582" w:rsidRPr="003D1840">
        <w:rPr>
          <w:bCs/>
          <w:lang w:val="sv-SE"/>
        </w:rPr>
        <w:t xml:space="preserve"> </w:t>
      </w:r>
      <w:r w:rsidR="000D3A0A" w:rsidRPr="003D1840">
        <w:rPr>
          <w:bCs/>
          <w:lang w:val="sv-SE"/>
        </w:rPr>
        <w:t xml:space="preserve">áp dụng </w:t>
      </w:r>
      <w:r w:rsidR="00266582" w:rsidRPr="003D1840">
        <w:rPr>
          <w:bCs/>
          <w:lang w:val="sv-SE"/>
        </w:rPr>
        <w:t>của dự thảo Luật</w:t>
      </w:r>
      <w:r w:rsidR="007D7B26" w:rsidRPr="003D1840">
        <w:rPr>
          <w:bCs/>
          <w:lang w:val="sv-SE"/>
        </w:rPr>
        <w:t xml:space="preserve">. </w:t>
      </w:r>
      <w:r w:rsidR="00B15F7A" w:rsidRPr="003D1840">
        <w:rPr>
          <w:bCs/>
          <w:lang w:val="sv-SE"/>
        </w:rPr>
        <w:t>Tuy nhiên</w:t>
      </w:r>
      <w:r w:rsidR="00266582" w:rsidRPr="003D1840">
        <w:rPr>
          <w:bCs/>
          <w:lang w:val="sv-SE"/>
        </w:rPr>
        <w:t xml:space="preserve">, </w:t>
      </w:r>
      <w:r>
        <w:rPr>
          <w:bCs/>
          <w:lang w:val="sv-SE"/>
        </w:rPr>
        <w:t>có ý kiến cho rằng, phạm vi điều chỉnh, nội dung điều chỉnh của dự thảo Luật còn rộng, bao gồm hầu hết các hoạt động liên quan đến DLCN là chưa thực sự phù hợp và dẫn đến chồng lấn, trùng lặp với phạm vi điều chỉnh của Luật Dữ liệu và một số luật chuyên ngành khác, cần phải giới hạn phạm vi điều chỉnh của Luật này để tập trung vào các biện pháp bảo vệ DLCN và trách nhiệm của các chủ thể có liên quan trong bảo vệ DLCN. C</w:t>
      </w:r>
      <w:r w:rsidR="00764A2C" w:rsidRPr="003D1840">
        <w:rPr>
          <w:bCs/>
          <w:lang w:val="sv-SE"/>
        </w:rPr>
        <w:t xml:space="preserve">ó ý kiến </w:t>
      </w:r>
      <w:r w:rsidR="00266582" w:rsidRPr="003D1840">
        <w:rPr>
          <w:bCs/>
          <w:lang w:val="sv-SE"/>
        </w:rPr>
        <w:t>đề nghị</w:t>
      </w:r>
      <w:r w:rsidR="00B15F7A" w:rsidRPr="003D1840">
        <w:rPr>
          <w:bCs/>
          <w:lang w:val="sv-SE"/>
        </w:rPr>
        <w:t xml:space="preserve"> </w:t>
      </w:r>
      <w:r w:rsidR="00266582" w:rsidRPr="003D1840">
        <w:rPr>
          <w:bCs/>
          <w:szCs w:val="28"/>
          <w:lang w:val="vi-VN"/>
        </w:rPr>
        <w:t>rà soát phạm vi, nội dung điều chỉnh</w:t>
      </w:r>
      <w:r w:rsidR="00764A2C" w:rsidRPr="003D1840">
        <w:rPr>
          <w:bCs/>
          <w:szCs w:val="28"/>
        </w:rPr>
        <w:t xml:space="preserve"> để</w:t>
      </w:r>
      <w:r w:rsidR="00266582" w:rsidRPr="003D1840">
        <w:rPr>
          <w:bCs/>
          <w:szCs w:val="28"/>
          <w:lang w:val="vi-VN"/>
        </w:rPr>
        <w:t xml:space="preserve"> phân định rõ ràng </w:t>
      </w:r>
      <w:r w:rsidR="00764A2C" w:rsidRPr="003D1840">
        <w:rPr>
          <w:bCs/>
          <w:szCs w:val="28"/>
        </w:rPr>
        <w:t xml:space="preserve">DLCN </w:t>
      </w:r>
      <w:r w:rsidR="00B15F7A" w:rsidRPr="003D1840">
        <w:rPr>
          <w:bCs/>
          <w:szCs w:val="28"/>
          <w:lang w:val="sv-SE"/>
        </w:rPr>
        <w:t xml:space="preserve">trong luật này và </w:t>
      </w:r>
      <w:r w:rsidR="00764A2C" w:rsidRPr="003D1840">
        <w:rPr>
          <w:bCs/>
          <w:lang w:val="sv-SE"/>
        </w:rPr>
        <w:t>quy định liên quan đến thông tin cá nhân trong các văn bản quy phạm pháp luật có liên quan.</w:t>
      </w:r>
      <w:r w:rsidR="000D3A0A" w:rsidRPr="003D1840">
        <w:rPr>
          <w:bCs/>
          <w:lang w:val="sv-SE"/>
        </w:rPr>
        <w:t xml:space="preserve"> </w:t>
      </w:r>
      <w:r w:rsidR="005F0AED" w:rsidRPr="003D1840">
        <w:t xml:space="preserve">Có ý kiến </w:t>
      </w:r>
      <w:r w:rsidR="003321D3" w:rsidRPr="003D1840">
        <w:t xml:space="preserve">đề </w:t>
      </w:r>
      <w:r w:rsidR="003321D3" w:rsidRPr="003D1840">
        <w:rPr>
          <w:lang w:val="sv-SE"/>
        </w:rPr>
        <w:t>nghị</w:t>
      </w:r>
      <w:r w:rsidR="003321D3" w:rsidRPr="003D1840">
        <w:t xml:space="preserve"> </w:t>
      </w:r>
      <w:r w:rsidR="0071153D" w:rsidRPr="003D1840">
        <w:rPr>
          <w:szCs w:val="28"/>
          <w:lang w:val="es-MX"/>
        </w:rPr>
        <w:t xml:space="preserve">nghiên cứu </w:t>
      </w:r>
      <w:r w:rsidR="000D3A0A" w:rsidRPr="003D1840">
        <w:rPr>
          <w:szCs w:val="28"/>
          <w:lang w:val="es-MX"/>
        </w:rPr>
        <w:t xml:space="preserve">làm rõ </w:t>
      </w:r>
      <w:r w:rsidR="0071153D" w:rsidRPr="003D1840">
        <w:rPr>
          <w:szCs w:val="28"/>
          <w:lang w:val="es-MX"/>
        </w:rPr>
        <w:t xml:space="preserve">để giới hạn DLCN </w:t>
      </w:r>
      <w:r w:rsidR="000D3A0A" w:rsidRPr="003D1840">
        <w:rPr>
          <w:szCs w:val="28"/>
          <w:lang w:val="es-MX"/>
        </w:rPr>
        <w:t>của công dân Việt Nam hay cả người nước ngoài tại Việt Nam và phạm vi xử lý DLCN ở trong lãnh thổ hay cả ngoài lãnh thổ nước Cộng hòa xã hội chủ nghĩa Việt Nam</w:t>
      </w:r>
      <w:r w:rsidR="00F529CF">
        <w:rPr>
          <w:szCs w:val="28"/>
          <w:lang w:val="es-MX"/>
        </w:rPr>
        <w:t xml:space="preserve"> để xác định</w:t>
      </w:r>
      <w:r w:rsidR="000D3A0A" w:rsidRPr="003D1840">
        <w:rPr>
          <w:szCs w:val="28"/>
          <w:lang w:val="es-MX"/>
        </w:rPr>
        <w:t xml:space="preserve"> đối tượng áp dụng cho phù hợp.</w:t>
      </w:r>
    </w:p>
    <w:p w14:paraId="7D8DF175" w14:textId="0A0725CB" w:rsidR="00266582" w:rsidRPr="003D1840" w:rsidRDefault="00266582" w:rsidP="00633FBF">
      <w:pPr>
        <w:widowControl w:val="0"/>
        <w:autoSpaceDE w:val="0"/>
        <w:autoSpaceDN w:val="0"/>
        <w:adjustRightInd w:val="0"/>
        <w:spacing w:before="120" w:after="120"/>
        <w:ind w:firstLine="720"/>
        <w:outlineLvl w:val="0"/>
        <w:rPr>
          <w:b/>
          <w:bCs/>
          <w:szCs w:val="28"/>
          <w:lang w:val="sv-SE"/>
        </w:rPr>
      </w:pPr>
      <w:r w:rsidRPr="003D1840">
        <w:rPr>
          <w:b/>
          <w:bCs/>
          <w:szCs w:val="28"/>
          <w:lang w:val="sv-SE"/>
        </w:rPr>
        <w:t xml:space="preserve">2. Về giải thích từ ngữ (Điều </w:t>
      </w:r>
      <w:r w:rsidR="006A22B2" w:rsidRPr="003D1840">
        <w:rPr>
          <w:b/>
          <w:bCs/>
          <w:szCs w:val="28"/>
          <w:lang w:val="sv-SE"/>
        </w:rPr>
        <w:t>2</w:t>
      </w:r>
      <w:r w:rsidRPr="003D1840">
        <w:rPr>
          <w:b/>
          <w:bCs/>
          <w:szCs w:val="28"/>
          <w:lang w:val="sv-SE"/>
        </w:rPr>
        <w:t>)</w:t>
      </w:r>
    </w:p>
    <w:p w14:paraId="708931D1" w14:textId="4890784F" w:rsidR="00166697" w:rsidRDefault="0042380D" w:rsidP="00633FBF">
      <w:pPr>
        <w:spacing w:before="120" w:after="120"/>
        <w:ind w:firstLine="720"/>
        <w:rPr>
          <w:iCs/>
          <w:szCs w:val="28"/>
          <w:lang w:val="sv-SE"/>
        </w:rPr>
      </w:pPr>
      <w:r>
        <w:rPr>
          <w:iCs/>
          <w:szCs w:val="28"/>
          <w:lang w:val="sv-SE"/>
        </w:rPr>
        <w:t xml:space="preserve">- </w:t>
      </w:r>
      <w:r w:rsidRPr="003D1840">
        <w:rPr>
          <w:iCs/>
          <w:szCs w:val="28"/>
          <w:lang w:val="sv-SE"/>
        </w:rPr>
        <w:t xml:space="preserve">Một số ý kiến đề nghị </w:t>
      </w:r>
      <w:r>
        <w:rPr>
          <w:iCs/>
          <w:szCs w:val="28"/>
          <w:lang w:val="sv-SE"/>
        </w:rPr>
        <w:t>chỉ giải thích các từ ngữ cần thiết, đối với những từ ngữ</w:t>
      </w:r>
      <w:r w:rsidRPr="003D1840">
        <w:rPr>
          <w:iCs/>
          <w:szCs w:val="28"/>
          <w:lang w:val="sv-SE"/>
        </w:rPr>
        <w:t xml:space="preserve"> thông dụng, dễ hiểu và không tạo các cách hiểu khác nhau thì không nên giải thích trong Luật, như các từ ngữ tại </w:t>
      </w:r>
      <w:r>
        <w:rPr>
          <w:iCs/>
          <w:szCs w:val="28"/>
          <w:lang w:val="sv-SE"/>
        </w:rPr>
        <w:t xml:space="preserve">các </w:t>
      </w:r>
      <w:r w:rsidRPr="003D1840">
        <w:rPr>
          <w:iCs/>
          <w:szCs w:val="28"/>
          <w:lang w:val="sv-SE"/>
        </w:rPr>
        <w:t>khoản 2</w:t>
      </w:r>
      <w:r>
        <w:rPr>
          <w:iCs/>
          <w:szCs w:val="28"/>
          <w:lang w:val="sv-SE"/>
        </w:rPr>
        <w:t xml:space="preserve">, </w:t>
      </w:r>
      <w:r w:rsidRPr="003D1840">
        <w:rPr>
          <w:iCs/>
          <w:szCs w:val="28"/>
          <w:lang w:val="sv-SE"/>
        </w:rPr>
        <w:t>10</w:t>
      </w:r>
      <w:r>
        <w:rPr>
          <w:iCs/>
          <w:szCs w:val="28"/>
          <w:lang w:val="sv-SE"/>
        </w:rPr>
        <w:t xml:space="preserve">, </w:t>
      </w:r>
      <w:r w:rsidRPr="003D1840">
        <w:rPr>
          <w:iCs/>
          <w:szCs w:val="28"/>
          <w:lang w:val="sv-SE"/>
        </w:rPr>
        <w:t>19</w:t>
      </w:r>
      <w:r>
        <w:rPr>
          <w:iCs/>
          <w:szCs w:val="28"/>
          <w:lang w:val="sv-SE"/>
        </w:rPr>
        <w:t xml:space="preserve">, </w:t>
      </w:r>
      <w:r w:rsidRPr="003D1840">
        <w:rPr>
          <w:iCs/>
          <w:szCs w:val="28"/>
          <w:lang w:val="sv-SE"/>
        </w:rPr>
        <w:t>20</w:t>
      </w:r>
      <w:r>
        <w:rPr>
          <w:iCs/>
          <w:szCs w:val="28"/>
          <w:lang w:val="sv-SE"/>
        </w:rPr>
        <w:t xml:space="preserve">, </w:t>
      </w:r>
      <w:r w:rsidRPr="003D1840">
        <w:rPr>
          <w:iCs/>
          <w:szCs w:val="28"/>
          <w:lang w:val="sv-SE"/>
        </w:rPr>
        <w:t>21</w:t>
      </w:r>
      <w:r>
        <w:rPr>
          <w:iCs/>
          <w:szCs w:val="28"/>
          <w:lang w:val="sv-SE"/>
        </w:rPr>
        <w:t xml:space="preserve">, </w:t>
      </w:r>
      <w:r w:rsidRPr="003D1840">
        <w:rPr>
          <w:iCs/>
          <w:szCs w:val="28"/>
          <w:lang w:val="sv-SE"/>
        </w:rPr>
        <w:t>22</w:t>
      </w:r>
      <w:r>
        <w:rPr>
          <w:iCs/>
          <w:szCs w:val="28"/>
          <w:lang w:val="sv-SE"/>
        </w:rPr>
        <w:t xml:space="preserve">, </w:t>
      </w:r>
      <w:r w:rsidRPr="003D1840">
        <w:rPr>
          <w:iCs/>
          <w:szCs w:val="28"/>
          <w:lang w:val="sv-SE"/>
        </w:rPr>
        <w:t>24</w:t>
      </w:r>
      <w:r>
        <w:rPr>
          <w:iCs/>
          <w:szCs w:val="28"/>
          <w:lang w:val="sv-SE"/>
        </w:rPr>
        <w:t xml:space="preserve">, 33; có ý  kiến đề nghị chuyển các từ ngữ được </w:t>
      </w:r>
      <w:r w:rsidR="00166697" w:rsidRPr="003D1840">
        <w:rPr>
          <w:iCs/>
          <w:szCs w:val="28"/>
          <w:lang w:val="sv-SE"/>
        </w:rPr>
        <w:t xml:space="preserve">giải thích tại </w:t>
      </w:r>
      <w:r w:rsidR="00044384">
        <w:rPr>
          <w:iCs/>
          <w:szCs w:val="28"/>
          <w:lang w:val="sv-SE"/>
        </w:rPr>
        <w:t xml:space="preserve">các </w:t>
      </w:r>
      <w:r w:rsidR="00166697" w:rsidRPr="003D1840">
        <w:rPr>
          <w:iCs/>
          <w:szCs w:val="28"/>
          <w:lang w:val="sv-SE"/>
        </w:rPr>
        <w:t>khoản 2</w:t>
      </w:r>
      <w:r w:rsidR="00044384">
        <w:rPr>
          <w:iCs/>
          <w:szCs w:val="28"/>
          <w:lang w:val="sv-SE"/>
        </w:rPr>
        <w:t xml:space="preserve">, </w:t>
      </w:r>
      <w:r w:rsidR="00166697" w:rsidRPr="003D1840">
        <w:rPr>
          <w:iCs/>
          <w:szCs w:val="28"/>
          <w:lang w:val="sv-SE"/>
        </w:rPr>
        <w:t>5</w:t>
      </w:r>
      <w:r w:rsidR="00044384">
        <w:rPr>
          <w:iCs/>
          <w:szCs w:val="28"/>
          <w:lang w:val="sv-SE"/>
        </w:rPr>
        <w:t xml:space="preserve">, </w:t>
      </w:r>
      <w:r w:rsidR="00166697" w:rsidRPr="003D1840">
        <w:rPr>
          <w:iCs/>
          <w:szCs w:val="28"/>
          <w:lang w:val="sv-SE"/>
        </w:rPr>
        <w:t>6</w:t>
      </w:r>
      <w:r w:rsidR="00044384">
        <w:rPr>
          <w:iCs/>
          <w:szCs w:val="28"/>
          <w:lang w:val="sv-SE"/>
        </w:rPr>
        <w:t xml:space="preserve">, </w:t>
      </w:r>
      <w:r w:rsidR="00166697" w:rsidRPr="003D1840">
        <w:rPr>
          <w:iCs/>
          <w:szCs w:val="28"/>
          <w:lang w:val="sv-SE"/>
        </w:rPr>
        <w:t>10</w:t>
      </w:r>
      <w:r w:rsidR="00044384">
        <w:rPr>
          <w:iCs/>
          <w:szCs w:val="28"/>
          <w:lang w:val="sv-SE"/>
        </w:rPr>
        <w:t xml:space="preserve">, </w:t>
      </w:r>
      <w:r w:rsidR="00166697" w:rsidRPr="003D1840">
        <w:rPr>
          <w:iCs/>
          <w:szCs w:val="28"/>
          <w:lang w:val="sv-SE"/>
        </w:rPr>
        <w:t>17</w:t>
      </w:r>
      <w:r w:rsidR="00044384">
        <w:rPr>
          <w:iCs/>
          <w:szCs w:val="28"/>
          <w:lang w:val="sv-SE"/>
        </w:rPr>
        <w:t xml:space="preserve">, </w:t>
      </w:r>
      <w:r w:rsidR="00166697" w:rsidRPr="003D1840">
        <w:rPr>
          <w:iCs/>
          <w:szCs w:val="28"/>
          <w:lang w:val="sv-SE"/>
        </w:rPr>
        <w:t>26</w:t>
      </w:r>
      <w:r w:rsidR="00044384">
        <w:rPr>
          <w:iCs/>
          <w:szCs w:val="28"/>
          <w:lang w:val="sv-SE"/>
        </w:rPr>
        <w:t xml:space="preserve">, </w:t>
      </w:r>
      <w:r w:rsidR="00166697" w:rsidRPr="003D1840">
        <w:rPr>
          <w:iCs/>
          <w:szCs w:val="28"/>
          <w:lang w:val="sv-SE"/>
        </w:rPr>
        <w:t>28</w:t>
      </w:r>
      <w:r w:rsidR="00044384">
        <w:rPr>
          <w:iCs/>
          <w:szCs w:val="28"/>
          <w:lang w:val="sv-SE"/>
        </w:rPr>
        <w:t xml:space="preserve">, </w:t>
      </w:r>
      <w:r w:rsidR="00166697" w:rsidRPr="003D1840">
        <w:rPr>
          <w:iCs/>
          <w:szCs w:val="28"/>
          <w:lang w:val="sv-SE"/>
        </w:rPr>
        <w:t>30</w:t>
      </w:r>
      <w:r w:rsidR="00044384">
        <w:rPr>
          <w:iCs/>
          <w:szCs w:val="28"/>
          <w:lang w:val="sv-SE"/>
        </w:rPr>
        <w:t xml:space="preserve">, </w:t>
      </w:r>
      <w:r w:rsidR="00166697" w:rsidRPr="003D1840">
        <w:rPr>
          <w:iCs/>
          <w:szCs w:val="28"/>
          <w:lang w:val="sv-SE"/>
        </w:rPr>
        <w:t>31</w:t>
      </w:r>
      <w:r w:rsidR="00044384">
        <w:rPr>
          <w:iCs/>
          <w:szCs w:val="28"/>
          <w:lang w:val="sv-SE"/>
        </w:rPr>
        <w:t xml:space="preserve">, </w:t>
      </w:r>
      <w:r w:rsidR="00166697" w:rsidRPr="003D1840">
        <w:rPr>
          <w:iCs/>
          <w:szCs w:val="28"/>
          <w:lang w:val="sv-SE"/>
        </w:rPr>
        <w:t xml:space="preserve">32 vào quy định tại các điều luật cụ thể, vì </w:t>
      </w:r>
      <w:r w:rsidR="005F1084" w:rsidRPr="003D1840">
        <w:rPr>
          <w:iCs/>
          <w:szCs w:val="28"/>
          <w:lang w:val="sv-SE"/>
        </w:rPr>
        <w:t>ngoài quy định tại Điều 2 thì các từ ngữ này không được sử dụng hoặc sử dụng một lần trong dự thảo Luật.</w:t>
      </w:r>
    </w:p>
    <w:p w14:paraId="2EF432A9" w14:textId="03688EC3" w:rsidR="0042380D" w:rsidRPr="004B2A61" w:rsidRDefault="0042380D" w:rsidP="00633FBF">
      <w:pPr>
        <w:spacing w:before="120" w:after="120"/>
        <w:ind w:firstLine="720"/>
        <w:rPr>
          <w:lang w:val="sv-SE"/>
        </w:rPr>
      </w:pPr>
      <w:r>
        <w:rPr>
          <w:bCs/>
          <w:szCs w:val="28"/>
          <w:lang w:val="sv-SE"/>
        </w:rPr>
        <w:t xml:space="preserve">- Một số ý kiến cho rằng, việc thống kê cụ thể các loại </w:t>
      </w:r>
      <w:r w:rsidRPr="008B0248">
        <w:rPr>
          <w:bCs/>
          <w:iCs/>
          <w:noProof/>
          <w:lang w:val="sv-SE" w:eastAsia="vi-VN"/>
        </w:rPr>
        <w:t>DLCN cơ bản (khoản 3) và DLCN nhạy cảm (khoản 4)</w:t>
      </w:r>
      <w:r>
        <w:rPr>
          <w:bCs/>
          <w:iCs/>
          <w:noProof/>
          <w:lang w:val="sv-SE" w:eastAsia="vi-VN"/>
        </w:rPr>
        <w:t xml:space="preserve"> dễ dẫn đến thiếu sót và không phù hợp với quy định giải thích, đề nghị </w:t>
      </w:r>
      <w:r w:rsidR="00CD2B9C">
        <w:rPr>
          <w:bCs/>
          <w:iCs/>
          <w:noProof/>
          <w:lang w:val="sv-SE" w:eastAsia="vi-VN"/>
        </w:rPr>
        <w:t xml:space="preserve">xây dựng </w:t>
      </w:r>
      <w:r>
        <w:rPr>
          <w:bCs/>
          <w:iCs/>
          <w:noProof/>
          <w:lang w:val="sv-SE" w:eastAsia="vi-VN"/>
        </w:rPr>
        <w:t xml:space="preserve">khái niệm một cách khái quát và giao Chính phủ ban hành Danh mục </w:t>
      </w:r>
      <w:r w:rsidRPr="008B0248">
        <w:rPr>
          <w:bCs/>
          <w:iCs/>
          <w:noProof/>
          <w:lang w:val="sv-SE" w:eastAsia="vi-VN"/>
        </w:rPr>
        <w:t xml:space="preserve">DLCN cơ bản và </w:t>
      </w:r>
      <w:r>
        <w:rPr>
          <w:bCs/>
          <w:iCs/>
          <w:noProof/>
          <w:lang w:val="sv-SE" w:eastAsia="vi-VN"/>
        </w:rPr>
        <w:t xml:space="preserve">Danh mục </w:t>
      </w:r>
      <w:r w:rsidRPr="008B0248">
        <w:rPr>
          <w:bCs/>
          <w:iCs/>
          <w:noProof/>
          <w:lang w:val="sv-SE" w:eastAsia="vi-VN"/>
        </w:rPr>
        <w:t>DLCN nhạy cảm</w:t>
      </w:r>
      <w:r>
        <w:rPr>
          <w:bCs/>
          <w:iCs/>
          <w:noProof/>
          <w:lang w:val="sv-SE" w:eastAsia="vi-VN"/>
        </w:rPr>
        <w:t xml:space="preserve"> để linh hoạt trong việc thực hiện và </w:t>
      </w:r>
      <w:r w:rsidR="00CD2B9C">
        <w:rPr>
          <w:bCs/>
          <w:iCs/>
          <w:noProof/>
          <w:lang w:val="sv-SE" w:eastAsia="vi-VN"/>
        </w:rPr>
        <w:t xml:space="preserve">khi </w:t>
      </w:r>
      <w:r>
        <w:rPr>
          <w:bCs/>
          <w:iCs/>
          <w:noProof/>
          <w:lang w:val="sv-SE" w:eastAsia="vi-VN"/>
        </w:rPr>
        <w:t>sửa đổi, bổ sung.</w:t>
      </w:r>
      <w:r w:rsidRPr="004B2A61">
        <w:rPr>
          <w:lang w:val="sv-SE"/>
        </w:rPr>
        <w:t xml:space="preserve"> Có ý kiến đề nghị làm rõ cơ sở phân loại DLCN cơ bản và DLCN nhạy cảm, đồng thời tiếp tục rà soát, nghiên cứu để phân loại được chính xác, phù hợp và có các biện pháp bảo vệ tương ứng.</w:t>
      </w:r>
    </w:p>
    <w:p w14:paraId="7ECC4FA0" w14:textId="76F0B704" w:rsidR="004850E2" w:rsidRDefault="004850E2" w:rsidP="00633FBF">
      <w:pPr>
        <w:spacing w:before="120" w:after="120"/>
        <w:ind w:firstLine="720"/>
        <w:rPr>
          <w:szCs w:val="28"/>
        </w:rPr>
      </w:pPr>
      <w:r w:rsidRPr="003D1840">
        <w:rPr>
          <w:szCs w:val="28"/>
          <w:shd w:val="clear" w:color="auto" w:fill="FFFFFF"/>
        </w:rPr>
        <w:t xml:space="preserve">- </w:t>
      </w:r>
      <w:r w:rsidR="0042380D">
        <w:rPr>
          <w:szCs w:val="28"/>
          <w:shd w:val="clear" w:color="auto" w:fill="FFFFFF"/>
        </w:rPr>
        <w:t>Một số ý</w:t>
      </w:r>
      <w:r w:rsidRPr="003D1840">
        <w:rPr>
          <w:szCs w:val="28"/>
          <w:shd w:val="clear" w:color="auto" w:fill="FFFFFF"/>
        </w:rPr>
        <w:t xml:space="preserve"> kiến cho rằng, từ ngữ </w:t>
      </w:r>
      <w:r w:rsidR="002F1BFC" w:rsidRPr="003D1840">
        <w:rPr>
          <w:i/>
          <w:szCs w:val="28"/>
          <w:shd w:val="clear" w:color="auto" w:fill="FFFFFF"/>
        </w:rPr>
        <w:t>“</w:t>
      </w:r>
      <w:r w:rsidRPr="003D1840">
        <w:rPr>
          <w:i/>
          <w:szCs w:val="28"/>
        </w:rPr>
        <w:t>Bảo vệ dữ liệu cá nhân</w:t>
      </w:r>
      <w:r w:rsidR="002F1BFC" w:rsidRPr="003D1840">
        <w:rPr>
          <w:i/>
          <w:szCs w:val="28"/>
        </w:rPr>
        <w:t>”</w:t>
      </w:r>
      <w:r w:rsidRPr="003D1840">
        <w:rPr>
          <w:szCs w:val="28"/>
        </w:rPr>
        <w:t xml:space="preserve"> có liên quan mật thiết với phạm vi điều chỉnh và toàn bộ các nội dung được điều chỉnh trong dự thảo Luật, nhưng </w:t>
      </w:r>
      <w:r w:rsidRPr="003D1840">
        <w:rPr>
          <w:szCs w:val="28"/>
          <w:shd w:val="clear" w:color="auto" w:fill="FFFFFF"/>
        </w:rPr>
        <w:t xml:space="preserve">giải thích từ ngữ </w:t>
      </w:r>
      <w:r w:rsidR="002F1BFC" w:rsidRPr="003D1840">
        <w:rPr>
          <w:i/>
          <w:szCs w:val="28"/>
          <w:shd w:val="clear" w:color="auto" w:fill="FFFFFF"/>
        </w:rPr>
        <w:t>“</w:t>
      </w:r>
      <w:r w:rsidRPr="003D1840">
        <w:rPr>
          <w:i/>
          <w:szCs w:val="28"/>
        </w:rPr>
        <w:t>Bảo vệ dữ liệu cá nhân</w:t>
      </w:r>
      <w:r w:rsidR="002F1BFC" w:rsidRPr="003D1840">
        <w:rPr>
          <w:i/>
          <w:szCs w:val="28"/>
        </w:rPr>
        <w:t>”</w:t>
      </w:r>
      <w:r w:rsidRPr="003D1840">
        <w:rPr>
          <w:szCs w:val="28"/>
        </w:rPr>
        <w:t xml:space="preserve"> tại khoản 9 lại chưa thống nhất với phạm vi điều chỉnh và các nội dung điều chỉnh trong dự thảo Luật, đề nghị chỉnh lý cho phù hợp, thống nhất.</w:t>
      </w:r>
    </w:p>
    <w:p w14:paraId="08EE71F9" w14:textId="77777777" w:rsidR="00F529CF" w:rsidRPr="003D1840" w:rsidRDefault="00F529CF" w:rsidP="00F529CF">
      <w:pPr>
        <w:spacing w:before="120" w:after="120"/>
        <w:ind w:firstLine="720"/>
        <w:rPr>
          <w:szCs w:val="28"/>
          <w:lang w:val="sv-SE"/>
        </w:rPr>
      </w:pPr>
      <w:r>
        <w:rPr>
          <w:szCs w:val="28"/>
          <w:lang w:val="es-MX"/>
        </w:rPr>
        <w:t>Thường trực Ủy ban QPANĐN</w:t>
      </w:r>
      <w:r>
        <w:rPr>
          <w:szCs w:val="28"/>
          <w:lang w:val="sv-SE"/>
        </w:rPr>
        <w:t xml:space="preserve"> nhất trí với các ý kiến trên và</w:t>
      </w:r>
      <w:r w:rsidRPr="003D1840">
        <w:rPr>
          <w:szCs w:val="28"/>
          <w:lang w:val="sv-SE"/>
        </w:rPr>
        <w:t xml:space="preserve"> </w:t>
      </w:r>
      <w:r w:rsidRPr="008B0248">
        <w:rPr>
          <w:bCs/>
          <w:szCs w:val="28"/>
          <w:lang w:val="sv-SE"/>
        </w:rPr>
        <w:t xml:space="preserve">đề nghị </w:t>
      </w:r>
      <w:r>
        <w:rPr>
          <w:bCs/>
          <w:szCs w:val="28"/>
          <w:lang w:val="sv-SE"/>
        </w:rPr>
        <w:t xml:space="preserve">nghiên cứu, </w:t>
      </w:r>
      <w:r w:rsidRPr="008B0248">
        <w:rPr>
          <w:bCs/>
          <w:szCs w:val="28"/>
          <w:lang w:val="sv-SE"/>
        </w:rPr>
        <w:t>tiếp thu cho phù hợp.</w:t>
      </w:r>
    </w:p>
    <w:p w14:paraId="2327BEC6" w14:textId="77777777" w:rsidR="0042380D" w:rsidRPr="003756EC" w:rsidRDefault="0042380D" w:rsidP="00633FBF">
      <w:pPr>
        <w:widowControl w:val="0"/>
        <w:autoSpaceDE w:val="0"/>
        <w:autoSpaceDN w:val="0"/>
        <w:adjustRightInd w:val="0"/>
        <w:spacing w:before="120" w:after="120"/>
        <w:ind w:firstLine="720"/>
        <w:outlineLvl w:val="0"/>
        <w:rPr>
          <w:b/>
          <w:bCs/>
          <w:szCs w:val="28"/>
          <w:lang w:val="sv-SE"/>
        </w:rPr>
      </w:pPr>
      <w:r w:rsidRPr="003756EC">
        <w:rPr>
          <w:b/>
          <w:bCs/>
          <w:szCs w:val="28"/>
          <w:lang w:val="sv-SE"/>
        </w:rPr>
        <w:t>3. Về nguyên tắc bảo vệ dữ liệu cá nhân (Điều 3)</w:t>
      </w:r>
    </w:p>
    <w:p w14:paraId="6B1BE7D2" w14:textId="2AF9031C" w:rsidR="0042380D" w:rsidRDefault="0042380D" w:rsidP="00633FBF">
      <w:pPr>
        <w:spacing w:before="120" w:after="120"/>
        <w:ind w:firstLine="720"/>
        <w:rPr>
          <w:color w:val="000000"/>
        </w:rPr>
      </w:pPr>
      <w:r w:rsidRPr="003756EC">
        <w:rPr>
          <w:szCs w:val="28"/>
          <w:lang w:val="sv-SE"/>
        </w:rPr>
        <w:t xml:space="preserve">Thường trực Ủy ban QPANĐN cơ bản nhất trí với các quy định về nguyên tắc bảo vệ DLCN tại Điều 3. Bên cạnh đó, </w:t>
      </w:r>
      <w:r w:rsidR="00CA157B">
        <w:rPr>
          <w:szCs w:val="28"/>
          <w:lang w:val="sv-SE"/>
        </w:rPr>
        <w:t>c</w:t>
      </w:r>
      <w:r>
        <w:rPr>
          <w:szCs w:val="28"/>
          <w:lang w:val="sv-SE"/>
        </w:rPr>
        <w:t>ó ý kiến cho rằng, quy định tại khoản 1 và khoản 2 chưa đúng với nguyên tắc bảo vệ DLCN</w:t>
      </w:r>
      <w:r w:rsidR="00CA157B">
        <w:rPr>
          <w:szCs w:val="28"/>
          <w:lang w:val="sv-SE"/>
        </w:rPr>
        <w:t>; c</w:t>
      </w:r>
      <w:r w:rsidRPr="003756EC">
        <w:rPr>
          <w:color w:val="000000"/>
        </w:rPr>
        <w:t xml:space="preserve">ó ý kiến đề nghị rà soát, thiết kế lại Điều này cho phù hợp với quy định về nguyên tắc, trong đó cần phải </w:t>
      </w:r>
      <w:r w:rsidRPr="003756EC">
        <w:rPr>
          <w:color w:val="000000"/>
        </w:rPr>
        <w:lastRenderedPageBreak/>
        <w:t xml:space="preserve">thể hiện được các nội dung </w:t>
      </w:r>
      <w:r>
        <w:rPr>
          <w:color w:val="000000"/>
        </w:rPr>
        <w:t xml:space="preserve">mang tính nguyên tắc </w:t>
      </w:r>
      <w:r w:rsidRPr="003756EC">
        <w:rPr>
          <w:color w:val="000000"/>
        </w:rPr>
        <w:t>sau đây</w:t>
      </w:r>
      <w:r w:rsidR="00CA157B">
        <w:rPr>
          <w:color w:val="000000"/>
        </w:rPr>
        <w:t xml:space="preserve"> như đã nêu trong Báo cáo thẩm tra sơ bộ của Thường trực Ủy ban QPANĐN. </w:t>
      </w:r>
    </w:p>
    <w:p w14:paraId="28995183" w14:textId="77777777" w:rsidR="0042380D" w:rsidRPr="003756EC" w:rsidRDefault="0042380D" w:rsidP="00633FBF">
      <w:pPr>
        <w:widowControl w:val="0"/>
        <w:autoSpaceDE w:val="0"/>
        <w:autoSpaceDN w:val="0"/>
        <w:adjustRightInd w:val="0"/>
        <w:spacing w:before="120" w:after="120"/>
        <w:ind w:firstLine="720"/>
        <w:outlineLvl w:val="0"/>
        <w:rPr>
          <w:b/>
          <w:bCs/>
          <w:szCs w:val="28"/>
          <w:lang w:val="sv-SE"/>
        </w:rPr>
      </w:pPr>
      <w:r>
        <w:rPr>
          <w:b/>
          <w:bCs/>
          <w:szCs w:val="28"/>
          <w:lang w:val="sv-SE"/>
        </w:rPr>
        <w:t>4</w:t>
      </w:r>
      <w:r w:rsidRPr="003756EC">
        <w:rPr>
          <w:b/>
          <w:bCs/>
          <w:szCs w:val="28"/>
          <w:lang w:val="sv-SE"/>
        </w:rPr>
        <w:t xml:space="preserve">. Về </w:t>
      </w:r>
      <w:r>
        <w:rPr>
          <w:b/>
          <w:bCs/>
          <w:szCs w:val="28"/>
          <w:lang w:val="sv-SE"/>
        </w:rPr>
        <w:t>hành vi bị nghiêm cấm</w:t>
      </w:r>
      <w:r w:rsidRPr="003756EC">
        <w:rPr>
          <w:b/>
          <w:bCs/>
          <w:szCs w:val="28"/>
          <w:lang w:val="sv-SE"/>
        </w:rPr>
        <w:t xml:space="preserve"> (Điều </w:t>
      </w:r>
      <w:r>
        <w:rPr>
          <w:b/>
          <w:bCs/>
          <w:szCs w:val="28"/>
          <w:lang w:val="sv-SE"/>
        </w:rPr>
        <w:t>7</w:t>
      </w:r>
      <w:r w:rsidRPr="003756EC">
        <w:rPr>
          <w:b/>
          <w:bCs/>
          <w:szCs w:val="28"/>
          <w:lang w:val="sv-SE"/>
        </w:rPr>
        <w:t>)</w:t>
      </w:r>
    </w:p>
    <w:p w14:paraId="367BD64A" w14:textId="656E4A2E" w:rsidR="0042380D" w:rsidRPr="004B2A61" w:rsidRDefault="0042380D" w:rsidP="00633FBF">
      <w:pPr>
        <w:spacing w:before="120" w:after="120"/>
        <w:ind w:firstLine="720"/>
        <w:rPr>
          <w:spacing w:val="-4"/>
          <w:lang w:val="nl-NL"/>
        </w:rPr>
      </w:pPr>
      <w:r w:rsidRPr="003B330A">
        <w:rPr>
          <w:iCs/>
          <w:szCs w:val="28"/>
          <w:lang w:val="nl-NL"/>
        </w:rPr>
        <w:t>Một số ý kiến đề nghị rà soát, bổ sung các hành vi bị nghiêm cấm khác cho đầy đủ theo từng nhóm hoạt động và từng loại chủ thể bảo vệ DLCN.</w:t>
      </w:r>
      <w:r w:rsidR="00CA157B">
        <w:rPr>
          <w:iCs/>
          <w:szCs w:val="28"/>
          <w:lang w:val="nl-NL"/>
        </w:rPr>
        <w:t xml:space="preserve"> </w:t>
      </w:r>
      <w:r w:rsidRPr="003B330A">
        <w:rPr>
          <w:iCs/>
          <w:szCs w:val="28"/>
          <w:lang w:val="nl-NL"/>
        </w:rPr>
        <w:t>Có ý kiến</w:t>
      </w:r>
      <w:r w:rsidR="00CA157B">
        <w:rPr>
          <w:iCs/>
          <w:szCs w:val="28"/>
          <w:lang w:val="nl-NL"/>
        </w:rPr>
        <w:t xml:space="preserve"> đề nghị bổ sung các hành vi bị nghiêm cấm có liên quan đến 05 hình thức mua, bán DLCN như đã nêu trong</w:t>
      </w:r>
      <w:r w:rsidRPr="003B330A">
        <w:rPr>
          <w:iCs/>
          <w:szCs w:val="28"/>
          <w:lang w:val="nl-NL"/>
        </w:rPr>
        <w:t xml:space="preserve"> Tờ trình </w:t>
      </w:r>
      <w:r w:rsidR="00CA157B">
        <w:rPr>
          <w:iCs/>
          <w:szCs w:val="28"/>
          <w:lang w:val="nl-NL"/>
        </w:rPr>
        <w:t xml:space="preserve">của Chính phủ. </w:t>
      </w:r>
    </w:p>
    <w:p w14:paraId="47D8A235" w14:textId="7569D4C4" w:rsidR="0042380D" w:rsidRPr="003D1840" w:rsidRDefault="0042380D" w:rsidP="00633FBF">
      <w:pPr>
        <w:spacing w:before="120" w:after="120"/>
        <w:ind w:firstLine="720"/>
        <w:rPr>
          <w:szCs w:val="28"/>
          <w:lang w:val="sv-SE"/>
        </w:rPr>
      </w:pPr>
      <w:r w:rsidRPr="003B330A">
        <w:rPr>
          <w:szCs w:val="28"/>
          <w:lang w:val="sv-SE"/>
        </w:rPr>
        <w:t>Thường trực Ủy ban QPANĐN cơ bản nhất trí với các ý kiến trên và đề nghị nghiên cứu, tiếp thu cho phù hợp.</w:t>
      </w:r>
    </w:p>
    <w:p w14:paraId="0FEF7703" w14:textId="289ED1A9" w:rsidR="001C0882" w:rsidRPr="003D1840" w:rsidRDefault="00CA157B" w:rsidP="00633FBF">
      <w:pPr>
        <w:widowControl w:val="0"/>
        <w:autoSpaceDE w:val="0"/>
        <w:autoSpaceDN w:val="0"/>
        <w:adjustRightInd w:val="0"/>
        <w:spacing w:before="120" w:after="120"/>
        <w:ind w:firstLine="720"/>
        <w:outlineLvl w:val="0"/>
        <w:rPr>
          <w:b/>
          <w:bCs/>
          <w:szCs w:val="28"/>
          <w:lang w:val="sv-SE"/>
        </w:rPr>
      </w:pPr>
      <w:r>
        <w:rPr>
          <w:b/>
          <w:bCs/>
          <w:szCs w:val="28"/>
          <w:lang w:val="sv-SE"/>
        </w:rPr>
        <w:t>5</w:t>
      </w:r>
      <w:r w:rsidR="001C0882" w:rsidRPr="003D1840">
        <w:rPr>
          <w:b/>
          <w:bCs/>
          <w:szCs w:val="28"/>
          <w:lang w:val="sv-SE"/>
        </w:rPr>
        <w:t xml:space="preserve">. </w:t>
      </w:r>
      <w:r w:rsidR="002535CF" w:rsidRPr="003D1840">
        <w:rPr>
          <w:b/>
          <w:bCs/>
          <w:szCs w:val="28"/>
          <w:lang w:val="sv-SE"/>
        </w:rPr>
        <w:t xml:space="preserve">Về quyền và nghĩa vụ của </w:t>
      </w:r>
      <w:r w:rsidR="001D0257" w:rsidRPr="003D1840">
        <w:rPr>
          <w:b/>
          <w:bCs/>
          <w:szCs w:val="28"/>
          <w:lang w:val="sv-SE"/>
        </w:rPr>
        <w:t>c</w:t>
      </w:r>
      <w:r w:rsidR="002535CF" w:rsidRPr="003D1840">
        <w:rPr>
          <w:b/>
          <w:bCs/>
          <w:szCs w:val="28"/>
          <w:lang w:val="sv-SE"/>
        </w:rPr>
        <w:t>hủ thể dữ liệu</w:t>
      </w:r>
      <w:r w:rsidR="005C1BBC" w:rsidRPr="003D1840">
        <w:rPr>
          <w:b/>
          <w:bCs/>
          <w:szCs w:val="28"/>
          <w:lang w:val="sv-SE"/>
        </w:rPr>
        <w:t xml:space="preserve"> (</w:t>
      </w:r>
      <w:r w:rsidR="001D0257" w:rsidRPr="003D1840">
        <w:rPr>
          <w:b/>
          <w:bCs/>
          <w:szCs w:val="28"/>
          <w:lang w:val="sv-SE"/>
        </w:rPr>
        <w:t>Chương II</w:t>
      </w:r>
      <w:r w:rsidR="005C1BBC" w:rsidRPr="003D1840">
        <w:rPr>
          <w:b/>
          <w:bCs/>
          <w:szCs w:val="28"/>
          <w:lang w:val="sv-SE"/>
        </w:rPr>
        <w:t>)</w:t>
      </w:r>
    </w:p>
    <w:p w14:paraId="32117C45" w14:textId="3E36E0FC" w:rsidR="0021466D" w:rsidRPr="003D1840" w:rsidRDefault="0042380D" w:rsidP="00633FBF">
      <w:pPr>
        <w:spacing w:before="120" w:after="120"/>
        <w:ind w:firstLine="720"/>
        <w:rPr>
          <w:szCs w:val="28"/>
          <w:lang w:val="sv-SE"/>
        </w:rPr>
      </w:pPr>
      <w:r>
        <w:rPr>
          <w:szCs w:val="28"/>
          <w:lang w:val="sv-SE"/>
        </w:rPr>
        <w:t>Thường trực Ủy ban QPANĐN</w:t>
      </w:r>
      <w:r w:rsidR="00B35AA0" w:rsidRPr="003D1840">
        <w:rPr>
          <w:szCs w:val="28"/>
          <w:lang w:val="sv-SE"/>
        </w:rPr>
        <w:t xml:space="preserve"> cơ bản nhất trí với các quy định về quyền và nghĩa vụ của chủ thể dữ liệu tại Chương II. </w:t>
      </w:r>
      <w:r w:rsidR="00CA157B">
        <w:rPr>
          <w:szCs w:val="28"/>
          <w:lang w:val="sv-SE"/>
        </w:rPr>
        <w:t>Tuy nhiên, c</w:t>
      </w:r>
      <w:r w:rsidR="002535CF" w:rsidRPr="003D1840">
        <w:rPr>
          <w:szCs w:val="28"/>
          <w:lang w:val="sv-SE"/>
        </w:rPr>
        <w:t>ó ý kiến đề nghị làm rõ</w:t>
      </w:r>
      <w:r w:rsidR="0021466D" w:rsidRPr="003D1840">
        <w:rPr>
          <w:szCs w:val="28"/>
          <w:lang w:val="sv-SE"/>
        </w:rPr>
        <w:t xml:space="preserve"> </w:t>
      </w:r>
      <w:r w:rsidR="001D0257" w:rsidRPr="003D1840">
        <w:rPr>
          <w:szCs w:val="28"/>
          <w:lang w:val="sv-SE"/>
        </w:rPr>
        <w:t xml:space="preserve">quy định </w:t>
      </w:r>
      <w:r w:rsidR="002F1BFC" w:rsidRPr="00E86705">
        <w:rPr>
          <w:i/>
          <w:szCs w:val="28"/>
          <w:lang w:val="sv-SE"/>
        </w:rPr>
        <w:t>“</w:t>
      </w:r>
      <w:r w:rsidR="0021466D" w:rsidRPr="00E86705">
        <w:rPr>
          <w:i/>
          <w:szCs w:val="28"/>
          <w:lang w:val="sv-SE"/>
        </w:rPr>
        <w:t>trừ trường hợp luật khác quy định</w:t>
      </w:r>
      <w:r w:rsidR="002F1BFC" w:rsidRPr="00E86705">
        <w:rPr>
          <w:i/>
          <w:szCs w:val="28"/>
          <w:lang w:val="sv-SE"/>
        </w:rPr>
        <w:t>”</w:t>
      </w:r>
      <w:r w:rsidR="00C86B66" w:rsidRPr="003D1840">
        <w:rPr>
          <w:szCs w:val="28"/>
          <w:lang w:val="sv-SE"/>
        </w:rPr>
        <w:t xml:space="preserve"> tại cuối các khoản</w:t>
      </w:r>
      <w:r w:rsidR="001D0257" w:rsidRPr="003D1840">
        <w:rPr>
          <w:szCs w:val="28"/>
          <w:lang w:val="sv-SE"/>
        </w:rPr>
        <w:t xml:space="preserve"> của Điều 8</w:t>
      </w:r>
      <w:r w:rsidR="00C86B66" w:rsidRPr="003D1840">
        <w:rPr>
          <w:szCs w:val="28"/>
          <w:lang w:val="sv-SE"/>
        </w:rPr>
        <w:t xml:space="preserve">, </w:t>
      </w:r>
      <w:r w:rsidR="00CA157B">
        <w:rPr>
          <w:szCs w:val="28"/>
          <w:lang w:val="sv-SE"/>
        </w:rPr>
        <w:t xml:space="preserve">bởi vì nếu quy định “quét” như vậy mà không quy định cụ thể sẽ dẫn đến xung đột </w:t>
      </w:r>
      <w:r w:rsidR="00CA157B" w:rsidRPr="003D1840">
        <w:rPr>
          <w:szCs w:val="28"/>
          <w:lang w:val="sv-SE"/>
        </w:rPr>
        <w:t xml:space="preserve">khi áp dụng pháp luật </w:t>
      </w:r>
      <w:r w:rsidR="00CA157B">
        <w:rPr>
          <w:szCs w:val="28"/>
          <w:lang w:val="sv-SE"/>
        </w:rPr>
        <w:t xml:space="preserve">(nhất là với các quy định của Luật Dữ liệu liên quan đến dữ liệu dùng chung, dữ liệu mở) và </w:t>
      </w:r>
      <w:r w:rsidR="001D0257" w:rsidRPr="003D1840">
        <w:rPr>
          <w:szCs w:val="28"/>
          <w:lang w:val="sv-SE"/>
        </w:rPr>
        <w:t xml:space="preserve">chưa thực sự thống nhất với quy định về </w:t>
      </w:r>
      <w:r w:rsidR="002F1BFC" w:rsidRPr="008656F3">
        <w:rPr>
          <w:i/>
        </w:rPr>
        <w:t>“</w:t>
      </w:r>
      <w:r w:rsidR="001D0257" w:rsidRPr="008656F3">
        <w:rPr>
          <w:i/>
        </w:rPr>
        <w:t xml:space="preserve">Áp dụng </w:t>
      </w:r>
      <w:r w:rsidR="001D0257" w:rsidRPr="008656F3">
        <w:rPr>
          <w:i/>
          <w:lang w:val="en-GB"/>
        </w:rPr>
        <w:t>pháp l</w:t>
      </w:r>
      <w:r w:rsidR="001D0257" w:rsidRPr="008656F3">
        <w:rPr>
          <w:i/>
        </w:rPr>
        <w:t xml:space="preserve">uật </w:t>
      </w:r>
      <w:r w:rsidR="001D0257" w:rsidRPr="008656F3">
        <w:rPr>
          <w:i/>
          <w:lang w:val="en-GB"/>
        </w:rPr>
        <w:t xml:space="preserve">về </w:t>
      </w:r>
      <w:r w:rsidR="001D0257" w:rsidRPr="008656F3">
        <w:rPr>
          <w:i/>
        </w:rPr>
        <w:t>bảo vệ dữ liệu cá nhân</w:t>
      </w:r>
      <w:r w:rsidR="002F1BFC" w:rsidRPr="008656F3">
        <w:rPr>
          <w:i/>
        </w:rPr>
        <w:t>”</w:t>
      </w:r>
      <w:r w:rsidR="001D0257" w:rsidRPr="003D1840">
        <w:t xml:space="preserve"> tại Điều 5 </w:t>
      </w:r>
      <w:r w:rsidR="00E86705">
        <w:t xml:space="preserve">của </w:t>
      </w:r>
      <w:r w:rsidR="001D0257" w:rsidRPr="003D1840">
        <w:t xml:space="preserve">dự thảo Luật. </w:t>
      </w:r>
    </w:p>
    <w:p w14:paraId="20C76EBB" w14:textId="6A3CD42E" w:rsidR="00D27B8D" w:rsidRPr="003D1840" w:rsidRDefault="00CA157B" w:rsidP="00633FBF">
      <w:pPr>
        <w:widowControl w:val="0"/>
        <w:autoSpaceDE w:val="0"/>
        <w:autoSpaceDN w:val="0"/>
        <w:adjustRightInd w:val="0"/>
        <w:spacing w:before="120" w:after="120"/>
        <w:ind w:firstLine="720"/>
        <w:outlineLvl w:val="0"/>
        <w:rPr>
          <w:b/>
          <w:bCs/>
          <w:szCs w:val="28"/>
          <w:lang w:val="sv-SE"/>
        </w:rPr>
      </w:pPr>
      <w:r>
        <w:rPr>
          <w:b/>
          <w:bCs/>
          <w:szCs w:val="28"/>
          <w:lang w:val="sv-SE"/>
        </w:rPr>
        <w:t>6</w:t>
      </w:r>
      <w:r w:rsidR="00AF56B4" w:rsidRPr="003D1840">
        <w:rPr>
          <w:b/>
          <w:bCs/>
          <w:szCs w:val="28"/>
          <w:lang w:val="sv-SE"/>
        </w:rPr>
        <w:t xml:space="preserve">. </w:t>
      </w:r>
      <w:r w:rsidR="008C28B5" w:rsidRPr="003D1840">
        <w:rPr>
          <w:b/>
          <w:bCs/>
          <w:szCs w:val="28"/>
          <w:lang w:val="sv-SE"/>
        </w:rPr>
        <w:t xml:space="preserve">Về </w:t>
      </w:r>
      <w:r w:rsidR="00B35AA0" w:rsidRPr="003D1840">
        <w:rPr>
          <w:b/>
          <w:bCs/>
          <w:szCs w:val="28"/>
          <w:lang w:val="sv-SE"/>
        </w:rPr>
        <w:t>b</w:t>
      </w:r>
      <w:r w:rsidR="008C28B5" w:rsidRPr="003D1840">
        <w:rPr>
          <w:b/>
          <w:bCs/>
          <w:lang w:val="sv-SE"/>
        </w:rPr>
        <w:t>ảo vệ dữ liệu cá nhân trong kinh doanh dịch vụ tiếp thị và quảng cáo (Điều 24, Điều 25)</w:t>
      </w:r>
    </w:p>
    <w:p w14:paraId="3C38CEBC" w14:textId="0BB53A30" w:rsidR="00633BF5" w:rsidRDefault="0042380D" w:rsidP="00633FBF">
      <w:pPr>
        <w:spacing w:before="120" w:after="120"/>
        <w:ind w:firstLine="720"/>
        <w:rPr>
          <w:szCs w:val="28"/>
          <w:lang w:val="sv-SE"/>
        </w:rPr>
      </w:pPr>
      <w:r>
        <w:rPr>
          <w:szCs w:val="28"/>
          <w:lang w:val="es-MX"/>
        </w:rPr>
        <w:t>Thường trực Ủy ban QPANĐN</w:t>
      </w:r>
      <w:r w:rsidR="007A34D4" w:rsidRPr="003D1840">
        <w:rPr>
          <w:szCs w:val="28"/>
          <w:lang w:val="sv-SE"/>
        </w:rPr>
        <w:t xml:space="preserve"> </w:t>
      </w:r>
      <w:r w:rsidR="007A34D4">
        <w:rPr>
          <w:szCs w:val="28"/>
          <w:lang w:val="sv-SE"/>
        </w:rPr>
        <w:t>cơ bản nhất trí với quy định này. Tuy nhiên, c</w:t>
      </w:r>
      <w:r w:rsidR="00DE473A" w:rsidRPr="003D1840">
        <w:rPr>
          <w:szCs w:val="28"/>
          <w:lang w:val="sv-SE"/>
        </w:rPr>
        <w:t xml:space="preserve">ó </w:t>
      </w:r>
      <w:r w:rsidR="008D0B16" w:rsidRPr="003D1840">
        <w:rPr>
          <w:szCs w:val="28"/>
          <w:lang w:val="sv-SE"/>
        </w:rPr>
        <w:t xml:space="preserve">ý kiến cho rằng quy định cấm thuê bên thứ ba </w:t>
      </w:r>
      <w:r w:rsidR="00491007" w:rsidRPr="003D1840">
        <w:rPr>
          <w:szCs w:val="28"/>
          <w:lang w:val="sv-SE"/>
        </w:rPr>
        <w:t xml:space="preserve">(tại khoản 6 Điều 24) </w:t>
      </w:r>
      <w:r w:rsidR="00CF77C3" w:rsidRPr="003D1840">
        <w:rPr>
          <w:szCs w:val="28"/>
          <w:lang w:val="sv-SE"/>
        </w:rPr>
        <w:t xml:space="preserve">không khả thi và chưa </w:t>
      </w:r>
      <w:r w:rsidR="00E15840" w:rsidRPr="003D1840">
        <w:rPr>
          <w:szCs w:val="28"/>
          <w:lang w:val="sv-SE"/>
        </w:rPr>
        <w:t xml:space="preserve">phù hợp với thực tiễn </w:t>
      </w:r>
      <w:r w:rsidR="005D77B0" w:rsidRPr="003D1840">
        <w:rPr>
          <w:szCs w:val="28"/>
          <w:lang w:val="sv-SE"/>
        </w:rPr>
        <w:t>vì</w:t>
      </w:r>
      <w:r w:rsidR="004F6463" w:rsidRPr="003D1840">
        <w:rPr>
          <w:szCs w:val="28"/>
          <w:lang w:val="sv-SE"/>
        </w:rPr>
        <w:t xml:space="preserve"> </w:t>
      </w:r>
      <w:r w:rsidR="00417180" w:rsidRPr="003D1840">
        <w:rPr>
          <w:szCs w:val="28"/>
          <w:lang w:val="sv-SE"/>
        </w:rPr>
        <w:t>ngành tiếp thị</w:t>
      </w:r>
      <w:r w:rsidR="00491007" w:rsidRPr="003D1840">
        <w:rPr>
          <w:szCs w:val="28"/>
          <w:lang w:val="sv-SE"/>
        </w:rPr>
        <w:t xml:space="preserve">, </w:t>
      </w:r>
      <w:r w:rsidR="00417180" w:rsidRPr="003D1840">
        <w:rPr>
          <w:szCs w:val="28"/>
          <w:lang w:val="sv-SE"/>
        </w:rPr>
        <w:t>quảng cáo phụ thuộc vào hệ sinh thái kỹ thuật số</w:t>
      </w:r>
      <w:r w:rsidR="004A0C25" w:rsidRPr="003D1840">
        <w:rPr>
          <w:szCs w:val="28"/>
          <w:lang w:val="sv-SE"/>
        </w:rPr>
        <w:t>.</w:t>
      </w:r>
      <w:r w:rsidR="00633BF5">
        <w:rPr>
          <w:szCs w:val="28"/>
          <w:lang w:val="sv-SE"/>
        </w:rPr>
        <w:t xml:space="preserve"> </w:t>
      </w:r>
      <w:r w:rsidR="00633BF5" w:rsidRPr="003D1840">
        <w:rPr>
          <w:szCs w:val="28"/>
          <w:lang w:val="sv-SE"/>
        </w:rPr>
        <w:t xml:space="preserve">Có ý kiến đề nghị có thể cho phép bên thứ ba thực hiện nếu đảm bảo yếu tố bảo mật, có hợp đồng ràng buộc trách nhiệm rõ ràng và phải có điều khoản chuyển tiếp tương tự như quy định về Tổ chức bảo vệ </w:t>
      </w:r>
      <w:r w:rsidR="00633BF5">
        <w:rPr>
          <w:szCs w:val="28"/>
          <w:lang w:val="sv-SE"/>
        </w:rPr>
        <w:t>DLCN</w:t>
      </w:r>
      <w:r w:rsidR="00633BF5" w:rsidRPr="003D1840">
        <w:rPr>
          <w:szCs w:val="28"/>
          <w:lang w:val="sv-SE"/>
        </w:rPr>
        <w:t xml:space="preserve">, Chuyên gia bảo vệ </w:t>
      </w:r>
      <w:r w:rsidR="00633BF5">
        <w:rPr>
          <w:szCs w:val="28"/>
          <w:lang w:val="sv-SE"/>
        </w:rPr>
        <w:t>DLCN</w:t>
      </w:r>
      <w:r w:rsidR="00633BF5" w:rsidRPr="003D1840">
        <w:rPr>
          <w:szCs w:val="28"/>
          <w:lang w:val="sv-SE"/>
        </w:rPr>
        <w:t xml:space="preserve"> tại Điều 68 của dự thảo Luật.</w:t>
      </w:r>
    </w:p>
    <w:p w14:paraId="5708852B" w14:textId="619CA0CB" w:rsidR="001A68D8" w:rsidRPr="003D1840" w:rsidRDefault="00CA157B" w:rsidP="00633FBF">
      <w:pPr>
        <w:widowControl w:val="0"/>
        <w:autoSpaceDE w:val="0"/>
        <w:autoSpaceDN w:val="0"/>
        <w:adjustRightInd w:val="0"/>
        <w:spacing w:before="120" w:after="120"/>
        <w:ind w:firstLine="720"/>
        <w:outlineLvl w:val="0"/>
        <w:rPr>
          <w:b/>
          <w:bCs/>
          <w:lang w:val="sv-SE"/>
        </w:rPr>
      </w:pPr>
      <w:r>
        <w:rPr>
          <w:b/>
          <w:bCs/>
          <w:szCs w:val="28"/>
          <w:lang w:val="sv-SE"/>
        </w:rPr>
        <w:t>7</w:t>
      </w:r>
      <w:r w:rsidR="001A68D8" w:rsidRPr="003D1840">
        <w:rPr>
          <w:b/>
          <w:bCs/>
          <w:szCs w:val="28"/>
          <w:lang w:val="sv-SE"/>
        </w:rPr>
        <w:t xml:space="preserve">. Về </w:t>
      </w:r>
      <w:r w:rsidR="001A68D8" w:rsidRPr="003D1840">
        <w:rPr>
          <w:b/>
          <w:bCs/>
          <w:lang w:val="sv-SE"/>
        </w:rPr>
        <w:t>mã hóa, giải mã dữ liệu cá nhân</w:t>
      </w:r>
    </w:p>
    <w:p w14:paraId="1D116E78" w14:textId="3E653CBF" w:rsidR="00811CF6" w:rsidRPr="003D1840" w:rsidRDefault="0042380D" w:rsidP="00CD2B9C">
      <w:pPr>
        <w:spacing w:before="120" w:after="120"/>
        <w:ind w:firstLine="720"/>
        <w:rPr>
          <w:lang w:val="sv-SE"/>
        </w:rPr>
      </w:pPr>
      <w:r>
        <w:rPr>
          <w:szCs w:val="28"/>
          <w:lang w:val="es-MX"/>
        </w:rPr>
        <w:t>Thường trực Ủy ban QPANĐN</w:t>
      </w:r>
      <w:r w:rsidR="00491007" w:rsidRPr="003D1840">
        <w:rPr>
          <w:szCs w:val="28"/>
          <w:lang w:val="sv-SE"/>
        </w:rPr>
        <w:t xml:space="preserve"> cơ bản nhất trí với các quy định liên quan đến</w:t>
      </w:r>
      <w:r w:rsidR="00491007" w:rsidRPr="003D1840">
        <w:rPr>
          <w:lang w:val="sv-SE"/>
        </w:rPr>
        <w:t xml:space="preserve"> mã hóa, giải mã </w:t>
      </w:r>
      <w:r w:rsidR="00E86705">
        <w:rPr>
          <w:lang w:val="sv-SE"/>
        </w:rPr>
        <w:t>DLCN</w:t>
      </w:r>
      <w:r w:rsidR="00491007" w:rsidRPr="003D1840">
        <w:rPr>
          <w:lang w:val="sv-SE"/>
        </w:rPr>
        <w:t xml:space="preserve"> tại các điều 15, 26, 35 và 44 của dự thảo Luật. Tuy nhiên, </w:t>
      </w:r>
      <w:r w:rsidR="00CA157B">
        <w:rPr>
          <w:lang w:val="sv-SE"/>
        </w:rPr>
        <w:t>có</w:t>
      </w:r>
      <w:r w:rsidR="00CA157B">
        <w:rPr>
          <w:szCs w:val="28"/>
          <w:lang w:val="sv-SE"/>
        </w:rPr>
        <w:t xml:space="preserve"> ý kiến cho rằng, Luật Dữ liệu đã quy định về </w:t>
      </w:r>
      <w:bookmarkStart w:id="3" w:name="dieu_22"/>
      <w:r w:rsidR="00CA157B">
        <w:rPr>
          <w:szCs w:val="28"/>
          <w:lang w:val="sv-SE"/>
        </w:rPr>
        <w:t>m</w:t>
      </w:r>
      <w:r w:rsidR="00CA157B" w:rsidRPr="003B330A">
        <w:rPr>
          <w:szCs w:val="28"/>
          <w:lang w:val="sv-SE"/>
        </w:rPr>
        <w:t>ã hóa, giải mã dữ liệu</w:t>
      </w:r>
      <w:bookmarkEnd w:id="3"/>
      <w:r w:rsidR="00CA157B">
        <w:rPr>
          <w:szCs w:val="28"/>
          <w:lang w:val="sv-SE"/>
        </w:rPr>
        <w:t xml:space="preserve"> tại Điều 22 và giao Chính phủ quy định chi tiết, nên đề nghị trong dự thảo Luật này nên quy định dẫn chiếu, trường hợp có nội dung đặc thù khác thì mới quy định cụ thể trong dự thảo Luật này. </w:t>
      </w:r>
      <w:r w:rsidR="002F1BFC" w:rsidRPr="003D1840">
        <w:rPr>
          <w:lang w:val="sv-SE"/>
        </w:rPr>
        <w:t xml:space="preserve">Có ý kiến cho rằng, quy định về mã hóa, giải mã </w:t>
      </w:r>
      <w:r w:rsidR="008656F3">
        <w:rPr>
          <w:lang w:val="sv-SE"/>
        </w:rPr>
        <w:t>DLCN</w:t>
      </w:r>
      <w:r w:rsidR="002F1BFC" w:rsidRPr="003D1840">
        <w:rPr>
          <w:lang w:val="sv-SE"/>
        </w:rPr>
        <w:t xml:space="preserve"> tại Điều 15 còn chung chung, thiếu các quy định về </w:t>
      </w:r>
      <w:r w:rsidR="00F13B50" w:rsidRPr="003D1840">
        <w:rPr>
          <w:lang w:val="sv-SE"/>
        </w:rPr>
        <w:t>giải mã dữ liệu.</w:t>
      </w:r>
      <w:r w:rsidR="00370A67" w:rsidRPr="003D1840">
        <w:rPr>
          <w:lang w:val="sv-SE"/>
        </w:rPr>
        <w:t xml:space="preserve"> </w:t>
      </w:r>
      <w:r w:rsidR="00A8670F" w:rsidRPr="003D1840">
        <w:rPr>
          <w:lang w:val="sv-SE"/>
        </w:rPr>
        <w:t xml:space="preserve">Có ý kiến đề nghị mở rộng bắt buộc mã hóa đối với </w:t>
      </w:r>
      <w:r w:rsidR="008656F3">
        <w:rPr>
          <w:lang w:val="sv-SE"/>
        </w:rPr>
        <w:t>DLCN</w:t>
      </w:r>
      <w:r w:rsidR="00A8670F" w:rsidRPr="003D1840">
        <w:rPr>
          <w:lang w:val="sv-SE"/>
        </w:rPr>
        <w:t xml:space="preserve"> cơ bản vì</w:t>
      </w:r>
      <w:r w:rsidR="00A8670F" w:rsidRPr="00CD2B9C">
        <w:rPr>
          <w:lang w:val="sv-SE"/>
        </w:rPr>
        <w:t xml:space="preserve"> </w:t>
      </w:r>
      <w:r w:rsidR="00CD2B9C" w:rsidRPr="00CD2B9C">
        <w:rPr>
          <w:lang w:val="sv-SE"/>
        </w:rPr>
        <w:t xml:space="preserve">đây là đối tượng </w:t>
      </w:r>
      <w:r w:rsidR="00A8670F" w:rsidRPr="003D1840">
        <w:rPr>
          <w:lang w:val="sv-SE"/>
        </w:rPr>
        <w:t xml:space="preserve">dễ bị </w:t>
      </w:r>
      <w:r w:rsidR="00A8670F" w:rsidRPr="00CD2B9C">
        <w:rPr>
          <w:i/>
          <w:lang w:val="sv-SE"/>
        </w:rPr>
        <w:t>“cào dữ liệu”</w:t>
      </w:r>
      <w:r w:rsidR="00CD2B9C">
        <w:rPr>
          <w:lang w:val="sv-SE"/>
        </w:rPr>
        <w:t>, thu thập</w:t>
      </w:r>
      <w:r w:rsidR="00A8670F" w:rsidRPr="003D1840">
        <w:rPr>
          <w:lang w:val="sv-SE"/>
        </w:rPr>
        <w:t xml:space="preserve"> trái phép </w:t>
      </w:r>
      <w:r w:rsidR="00CD2B9C">
        <w:rPr>
          <w:lang w:val="sv-SE"/>
        </w:rPr>
        <w:t xml:space="preserve">của các loại đối tượng. </w:t>
      </w:r>
    </w:p>
    <w:p w14:paraId="0514FCF8" w14:textId="685EA936" w:rsidR="00175E39" w:rsidRPr="00DD076D" w:rsidRDefault="00CA157B" w:rsidP="00633FBF">
      <w:pPr>
        <w:widowControl w:val="0"/>
        <w:autoSpaceDE w:val="0"/>
        <w:autoSpaceDN w:val="0"/>
        <w:adjustRightInd w:val="0"/>
        <w:spacing w:before="120" w:after="120"/>
        <w:ind w:firstLine="720"/>
        <w:outlineLvl w:val="0"/>
        <w:rPr>
          <w:rFonts w:ascii="Times New Roman Bold" w:hAnsi="Times New Roman Bold"/>
          <w:b/>
          <w:bCs/>
          <w:szCs w:val="28"/>
          <w:lang w:val="sv-SE"/>
        </w:rPr>
      </w:pPr>
      <w:r>
        <w:rPr>
          <w:rFonts w:ascii="Times New Roman Bold" w:hAnsi="Times New Roman Bold"/>
          <w:b/>
          <w:bCs/>
          <w:szCs w:val="28"/>
          <w:lang w:val="sv-SE"/>
        </w:rPr>
        <w:t>8</w:t>
      </w:r>
      <w:r w:rsidR="00150E5E" w:rsidRPr="00DD076D">
        <w:rPr>
          <w:rFonts w:ascii="Times New Roman Bold" w:hAnsi="Times New Roman Bold"/>
          <w:b/>
          <w:bCs/>
          <w:szCs w:val="28"/>
          <w:lang w:val="sv-SE"/>
        </w:rPr>
        <w:t>.</w:t>
      </w:r>
      <w:r w:rsidR="003678CB" w:rsidRPr="00DD076D">
        <w:rPr>
          <w:rFonts w:ascii="Times New Roman Bold" w:hAnsi="Times New Roman Bold"/>
          <w:b/>
          <w:bCs/>
          <w:szCs w:val="28"/>
          <w:lang w:val="sv-SE"/>
        </w:rPr>
        <w:t xml:space="preserve"> Về</w:t>
      </w:r>
      <w:r w:rsidR="004F5CB2" w:rsidRPr="00DD076D">
        <w:rPr>
          <w:rFonts w:ascii="Times New Roman Bold" w:hAnsi="Times New Roman Bold"/>
          <w:b/>
          <w:bCs/>
          <w:szCs w:val="28"/>
          <w:lang w:val="sv-SE"/>
        </w:rPr>
        <w:t xml:space="preserve"> chuyển dữ liệu </w:t>
      </w:r>
      <w:r w:rsidR="00A8670F" w:rsidRPr="00DD076D">
        <w:rPr>
          <w:rFonts w:ascii="Times New Roman Bold" w:hAnsi="Times New Roman Bold"/>
          <w:b/>
          <w:bCs/>
          <w:szCs w:val="28"/>
          <w:lang w:val="sv-SE"/>
        </w:rPr>
        <w:t xml:space="preserve">cá nhân của công dân Việt Nam </w:t>
      </w:r>
      <w:r w:rsidR="004F5CB2" w:rsidRPr="00DD076D">
        <w:rPr>
          <w:rFonts w:ascii="Times New Roman Bold" w:hAnsi="Times New Roman Bold"/>
          <w:b/>
          <w:bCs/>
          <w:szCs w:val="28"/>
          <w:lang w:val="sv-SE"/>
        </w:rPr>
        <w:t>ra nước ngoài</w:t>
      </w:r>
      <w:r w:rsidR="00A8670F" w:rsidRPr="00DD076D">
        <w:rPr>
          <w:rFonts w:ascii="Times New Roman Bold" w:hAnsi="Times New Roman Bold"/>
          <w:b/>
          <w:bCs/>
          <w:szCs w:val="28"/>
          <w:lang w:val="sv-SE"/>
        </w:rPr>
        <w:t xml:space="preserve"> (Điều 46)</w:t>
      </w:r>
    </w:p>
    <w:p w14:paraId="53E1B866" w14:textId="006E8B59" w:rsidR="00491A64" w:rsidRPr="003D1840" w:rsidRDefault="0042380D" w:rsidP="00633FBF">
      <w:pPr>
        <w:spacing w:before="120" w:after="120"/>
        <w:ind w:firstLine="720"/>
        <w:rPr>
          <w:lang w:val="sv-SE"/>
        </w:rPr>
      </w:pPr>
      <w:r>
        <w:rPr>
          <w:szCs w:val="28"/>
          <w:lang w:val="es-MX"/>
        </w:rPr>
        <w:t>Thường trực Ủy ban QPANĐN</w:t>
      </w:r>
      <w:r w:rsidR="00A8670F" w:rsidRPr="003D1840">
        <w:rPr>
          <w:szCs w:val="28"/>
          <w:lang w:val="sv-SE"/>
        </w:rPr>
        <w:t xml:space="preserve"> cơ bản nhất trí với quy định </w:t>
      </w:r>
      <w:r w:rsidR="00CA157B">
        <w:rPr>
          <w:szCs w:val="28"/>
          <w:lang w:val="sv-SE"/>
        </w:rPr>
        <w:t xml:space="preserve">này. Tuy nhiên, có ý kiến cho rằng, Luật Dữ liệu đã quy định về </w:t>
      </w:r>
      <w:bookmarkStart w:id="4" w:name="dieu_23"/>
      <w:r w:rsidR="00CA157B">
        <w:rPr>
          <w:szCs w:val="28"/>
          <w:lang w:val="sv-SE"/>
        </w:rPr>
        <w:t>c</w:t>
      </w:r>
      <w:r w:rsidR="00CA157B" w:rsidRPr="00BE72AB">
        <w:rPr>
          <w:szCs w:val="28"/>
          <w:lang w:val="sv-SE"/>
        </w:rPr>
        <w:t xml:space="preserve">huyển, xử lý dữ liệu xuyên biên </w:t>
      </w:r>
      <w:r w:rsidR="00CA157B" w:rsidRPr="00BE72AB">
        <w:rPr>
          <w:szCs w:val="28"/>
          <w:lang w:val="sv-SE"/>
        </w:rPr>
        <w:lastRenderedPageBreak/>
        <w:t>giới</w:t>
      </w:r>
      <w:bookmarkEnd w:id="4"/>
      <w:r w:rsidR="00CA157B" w:rsidRPr="00BE72AB">
        <w:rPr>
          <w:szCs w:val="28"/>
          <w:lang w:val="sv-SE"/>
        </w:rPr>
        <w:t xml:space="preserve"> </w:t>
      </w:r>
      <w:r w:rsidR="00CA157B">
        <w:rPr>
          <w:szCs w:val="28"/>
          <w:lang w:val="sv-SE"/>
        </w:rPr>
        <w:t xml:space="preserve">tại Điều 23 và giao Chính phủ quy định chi tiết, còn trong dự thảo Luật này lại quy định </w:t>
      </w:r>
      <w:r w:rsidR="00CA157B" w:rsidRPr="00BE72AB">
        <w:rPr>
          <w:szCs w:val="28"/>
          <w:lang w:val="sv-SE"/>
        </w:rPr>
        <w:t>chuyển DLCN của công dân Việt Nam ra nước ngoài nhưng lại trùng về các trường hợp cụ thể</w:t>
      </w:r>
      <w:r w:rsidR="00CA157B">
        <w:rPr>
          <w:szCs w:val="28"/>
          <w:lang w:val="sv-SE"/>
        </w:rPr>
        <w:t xml:space="preserve">, nên </w:t>
      </w:r>
      <w:r w:rsidR="00CA157B" w:rsidRPr="00BE72AB">
        <w:rPr>
          <w:szCs w:val="28"/>
          <w:lang w:val="sv-SE"/>
        </w:rPr>
        <w:t>đề nghị làm rõ sự khác nhau giữa tên, nội dung của quy định trong dự thảo Luật này với Điều 23 Luật Dữ liệu</w:t>
      </w:r>
      <w:r w:rsidR="00CA157B">
        <w:rPr>
          <w:szCs w:val="28"/>
          <w:lang w:val="sv-SE"/>
        </w:rPr>
        <w:t>, trường hợp cần quy định thì nên quy định dẫn chiếu, trường hợp có nội dung đặc thù khác thì mới quy định cụ thể trong dự thảo Luật này. Có</w:t>
      </w:r>
      <w:r w:rsidR="00A8670F" w:rsidRPr="003D1840">
        <w:rPr>
          <w:szCs w:val="28"/>
          <w:lang w:val="sv-SE"/>
        </w:rPr>
        <w:t xml:space="preserve"> </w:t>
      </w:r>
      <w:r w:rsidR="0006122D" w:rsidRPr="003D1840">
        <w:rPr>
          <w:lang w:val="sv-SE"/>
        </w:rPr>
        <w:t xml:space="preserve">ý kiến </w:t>
      </w:r>
      <w:r w:rsidR="00A8670F" w:rsidRPr="003D1840">
        <w:rPr>
          <w:lang w:val="sv-SE"/>
        </w:rPr>
        <w:t xml:space="preserve">cho rằng, </w:t>
      </w:r>
      <w:r w:rsidR="007A34D4">
        <w:rPr>
          <w:lang w:val="sv-SE"/>
        </w:rPr>
        <w:t xml:space="preserve">quy định này chưa thực sự thống nhất với quy định </w:t>
      </w:r>
      <w:r w:rsidR="00A8670F" w:rsidRPr="003D1840">
        <w:rPr>
          <w:lang w:val="sv-SE"/>
        </w:rPr>
        <w:t>tại khoản 3 Điều 26 Luật An ninh mạng</w:t>
      </w:r>
      <w:r w:rsidR="007A34D4">
        <w:rPr>
          <w:lang w:val="sv-SE"/>
        </w:rPr>
        <w:t xml:space="preserve"> là </w:t>
      </w:r>
      <w:r w:rsidR="00A8670F" w:rsidRPr="003D1840">
        <w:rPr>
          <w:lang w:val="sv-SE"/>
        </w:rPr>
        <w:t xml:space="preserve">phải lưu trữ dữ liệu này tại Việt Nam. </w:t>
      </w:r>
      <w:r w:rsidR="00D6387C" w:rsidRPr="003D1840">
        <w:rPr>
          <w:lang w:val="sv-SE"/>
        </w:rPr>
        <w:t xml:space="preserve">Có ý kiến </w:t>
      </w:r>
      <w:r w:rsidR="00A8670F" w:rsidRPr="003D1840">
        <w:rPr>
          <w:lang w:val="sv-SE"/>
        </w:rPr>
        <w:t xml:space="preserve">đề nghị quy định </w:t>
      </w:r>
      <w:r w:rsidR="00D6387C" w:rsidRPr="003D1840">
        <w:rPr>
          <w:lang w:val="sv-SE"/>
        </w:rPr>
        <w:t xml:space="preserve">chuyển </w:t>
      </w:r>
      <w:r w:rsidR="008656F3">
        <w:rPr>
          <w:lang w:val="sv-SE"/>
        </w:rPr>
        <w:t>DLCN</w:t>
      </w:r>
      <w:r w:rsidR="00D6387C" w:rsidRPr="003D1840">
        <w:rPr>
          <w:lang w:val="sv-SE"/>
        </w:rPr>
        <w:t xml:space="preserve"> của công dân Việt Nam ra nước ngoài</w:t>
      </w:r>
      <w:r w:rsidR="00A8670F" w:rsidRPr="003D1840">
        <w:rPr>
          <w:lang w:val="sv-SE"/>
        </w:rPr>
        <w:t xml:space="preserve"> phù hợp với từng loại DLCN</w:t>
      </w:r>
      <w:r w:rsidR="004E59EB" w:rsidRPr="003D1840">
        <w:rPr>
          <w:lang w:val="sv-SE"/>
        </w:rPr>
        <w:t xml:space="preserve"> (</w:t>
      </w:r>
      <w:r w:rsidR="00A8670F" w:rsidRPr="003D1840">
        <w:rPr>
          <w:lang w:val="sv-SE"/>
        </w:rPr>
        <w:t>DLCN</w:t>
      </w:r>
      <w:r w:rsidR="004E59EB" w:rsidRPr="003D1840">
        <w:rPr>
          <w:lang w:val="sv-SE"/>
        </w:rPr>
        <w:t xml:space="preserve"> cơ bản, </w:t>
      </w:r>
      <w:r w:rsidR="00A8670F" w:rsidRPr="003D1840">
        <w:rPr>
          <w:lang w:val="sv-SE"/>
        </w:rPr>
        <w:t xml:space="preserve">DLCN </w:t>
      </w:r>
      <w:r w:rsidR="004E59EB" w:rsidRPr="003D1840">
        <w:rPr>
          <w:lang w:val="sv-SE"/>
        </w:rPr>
        <w:t>nhạy cảm)</w:t>
      </w:r>
      <w:r w:rsidR="007A34D4">
        <w:rPr>
          <w:lang w:val="sv-SE"/>
        </w:rPr>
        <w:t xml:space="preserve"> và </w:t>
      </w:r>
      <w:r w:rsidR="00C07120" w:rsidRPr="003D1840">
        <w:rPr>
          <w:lang w:val="sv-SE"/>
        </w:rPr>
        <w:t xml:space="preserve">bổ sung </w:t>
      </w:r>
      <w:r w:rsidR="00C14387" w:rsidRPr="003D1840">
        <w:rPr>
          <w:lang w:val="sv-SE"/>
        </w:rPr>
        <w:t>điều kiện</w:t>
      </w:r>
      <w:r w:rsidR="007A34D4">
        <w:rPr>
          <w:lang w:val="sv-SE"/>
        </w:rPr>
        <w:t xml:space="preserve">, </w:t>
      </w:r>
      <w:r w:rsidR="00A95743" w:rsidRPr="003D1840">
        <w:rPr>
          <w:lang w:val="sv-SE"/>
        </w:rPr>
        <w:t>giới hạn loại dữ liệu</w:t>
      </w:r>
      <w:r w:rsidR="007A34D4">
        <w:rPr>
          <w:lang w:val="sv-SE"/>
        </w:rPr>
        <w:t xml:space="preserve">, </w:t>
      </w:r>
      <w:r w:rsidR="00E75D6B" w:rsidRPr="003D1840">
        <w:rPr>
          <w:lang w:val="sv-SE"/>
        </w:rPr>
        <w:t>thẩm quyền quyết định các trường hợp chuyển dữ liệu ra nước ngoài</w:t>
      </w:r>
      <w:r w:rsidR="008A16FB" w:rsidRPr="003D1840">
        <w:rPr>
          <w:lang w:val="sv-SE"/>
        </w:rPr>
        <w:t>.</w:t>
      </w:r>
      <w:r w:rsidR="00A13022" w:rsidRPr="003D1840">
        <w:rPr>
          <w:lang w:val="sv-SE"/>
        </w:rPr>
        <w:t xml:space="preserve"> </w:t>
      </w:r>
    </w:p>
    <w:p w14:paraId="5AC4E203" w14:textId="7664A145" w:rsidR="00D16AAF" w:rsidRPr="00DD076D" w:rsidRDefault="00CA157B" w:rsidP="00633FBF">
      <w:pPr>
        <w:widowControl w:val="0"/>
        <w:autoSpaceDE w:val="0"/>
        <w:autoSpaceDN w:val="0"/>
        <w:adjustRightInd w:val="0"/>
        <w:spacing w:before="120" w:after="120"/>
        <w:ind w:firstLine="720"/>
        <w:outlineLvl w:val="0"/>
        <w:rPr>
          <w:rFonts w:ascii="Times New Roman Bold" w:hAnsi="Times New Roman Bold"/>
          <w:b/>
          <w:bCs/>
          <w:spacing w:val="-4"/>
          <w:szCs w:val="28"/>
          <w:lang w:val="sv-SE"/>
        </w:rPr>
      </w:pPr>
      <w:r>
        <w:rPr>
          <w:rFonts w:ascii="Times New Roman Bold" w:hAnsi="Times New Roman Bold"/>
          <w:b/>
          <w:bCs/>
          <w:spacing w:val="-4"/>
          <w:szCs w:val="28"/>
          <w:lang w:val="sv-SE"/>
        </w:rPr>
        <w:t>9</w:t>
      </w:r>
      <w:r w:rsidR="00D16AAF" w:rsidRPr="00DD076D">
        <w:rPr>
          <w:rFonts w:ascii="Times New Roman Bold" w:hAnsi="Times New Roman Bold"/>
          <w:b/>
          <w:bCs/>
          <w:spacing w:val="-4"/>
          <w:szCs w:val="28"/>
          <w:lang w:val="sv-SE"/>
        </w:rPr>
        <w:t xml:space="preserve">. Về tổ chức bảo vệ </w:t>
      </w:r>
      <w:r w:rsidR="00333DE5" w:rsidRPr="00DD076D">
        <w:rPr>
          <w:rFonts w:ascii="Times New Roman Bold" w:hAnsi="Times New Roman Bold"/>
          <w:b/>
          <w:bCs/>
          <w:spacing w:val="-4"/>
          <w:szCs w:val="28"/>
          <w:lang w:val="sv-SE"/>
        </w:rPr>
        <w:t>dữ liệu cá nhân và chuyên gia bảo vệ dữ liệu cá nhân</w:t>
      </w:r>
    </w:p>
    <w:p w14:paraId="7E76A580" w14:textId="4AC33D48" w:rsidR="00C07120" w:rsidRDefault="0042380D" w:rsidP="00633FBF">
      <w:pPr>
        <w:spacing w:before="120" w:after="120"/>
        <w:ind w:firstLine="720"/>
      </w:pPr>
      <w:r>
        <w:rPr>
          <w:lang w:val="sv-SE"/>
        </w:rPr>
        <w:t>Thường trực Ủy ban QPANĐN</w:t>
      </w:r>
      <w:r w:rsidR="00C14DA5" w:rsidRPr="003D1840">
        <w:rPr>
          <w:lang w:val="sv-SE"/>
        </w:rPr>
        <w:t xml:space="preserve"> </w:t>
      </w:r>
      <w:r w:rsidR="00E86705">
        <w:rPr>
          <w:lang w:val="sv-SE"/>
        </w:rPr>
        <w:t xml:space="preserve">đề nghị rà soát kỹ lưỡng các </w:t>
      </w:r>
      <w:r w:rsidR="00C14DA5" w:rsidRPr="003D1840">
        <w:rPr>
          <w:lang w:val="sv-SE"/>
        </w:rPr>
        <w:t xml:space="preserve">quy định về Tổ chức bảo vệ </w:t>
      </w:r>
      <w:r w:rsidR="008656F3">
        <w:rPr>
          <w:lang w:val="sv-SE"/>
        </w:rPr>
        <w:t>DLCN</w:t>
      </w:r>
      <w:r w:rsidR="00C14DA5" w:rsidRPr="003D1840">
        <w:rPr>
          <w:lang w:val="sv-SE"/>
        </w:rPr>
        <w:t xml:space="preserve"> </w:t>
      </w:r>
      <w:r w:rsidR="00C07120" w:rsidRPr="003D1840">
        <w:rPr>
          <w:lang w:val="sv-SE"/>
        </w:rPr>
        <w:t>(</w:t>
      </w:r>
      <w:r w:rsidR="00C14DA5" w:rsidRPr="003D1840">
        <w:rPr>
          <w:lang w:val="sv-SE"/>
        </w:rPr>
        <w:t>Điều 39</w:t>
      </w:r>
      <w:r w:rsidR="00C07120" w:rsidRPr="008656F3">
        <w:rPr>
          <w:lang w:val="sv-SE"/>
        </w:rPr>
        <w:t xml:space="preserve">), </w:t>
      </w:r>
      <w:r w:rsidR="00C07120" w:rsidRPr="008656F3">
        <w:rPr>
          <w:bCs/>
          <w:lang w:val="sv-SE"/>
        </w:rPr>
        <w:t xml:space="preserve">chuyên gia bảo vệ </w:t>
      </w:r>
      <w:r w:rsidR="008656F3">
        <w:rPr>
          <w:bCs/>
          <w:lang w:val="sv-SE"/>
        </w:rPr>
        <w:t>DLCN</w:t>
      </w:r>
      <w:r w:rsidR="00C07120" w:rsidRPr="008656F3">
        <w:rPr>
          <w:bCs/>
          <w:lang w:val="sv-SE"/>
        </w:rPr>
        <w:t xml:space="preserve"> (Điều 40), </w:t>
      </w:r>
      <w:r w:rsidR="00C07120" w:rsidRPr="008656F3">
        <w:t>kinh doanh dịch vụ Tổ chức b</w:t>
      </w:r>
      <w:r w:rsidR="00C07120" w:rsidRPr="003D1840">
        <w:t xml:space="preserve">ảo vệ </w:t>
      </w:r>
      <w:r w:rsidR="008656F3">
        <w:t>DLCN</w:t>
      </w:r>
      <w:r w:rsidR="00C07120" w:rsidRPr="003D1840">
        <w:t xml:space="preserve">, Chuyên gia bảo vệ </w:t>
      </w:r>
      <w:r w:rsidR="008656F3">
        <w:t>DLCN</w:t>
      </w:r>
      <w:r w:rsidR="00C07120" w:rsidRPr="003D1840">
        <w:t xml:space="preserve"> (Điều 41)</w:t>
      </w:r>
      <w:r w:rsidR="00754A84" w:rsidRPr="003D1840">
        <w:t xml:space="preserve"> để vừa bảo đảm yêu cầu </w:t>
      </w:r>
      <w:r w:rsidR="00E86705">
        <w:t xml:space="preserve">quản lý </w:t>
      </w:r>
      <w:r w:rsidR="00754A84" w:rsidRPr="003D1840">
        <w:t>nhà nước và khuyến khích sáng tạo, giải phóng toàn bộ sức sản xuất, khơi thông mọi nguồn lực để phát triển; triệt để cắt giảm, đơn giản hóa thủ tục hành chính, điều kiện đầu tư sản xuất, kinh doanh, giảm chi phí tuân thủ, tạo thuận lợi nhất cho người dân và doanh nghiệp.</w:t>
      </w:r>
    </w:p>
    <w:p w14:paraId="51C4D80C" w14:textId="479085F8" w:rsidR="00F3754B" w:rsidRPr="00DD076D" w:rsidRDefault="00CA157B" w:rsidP="00633FBF">
      <w:pPr>
        <w:widowControl w:val="0"/>
        <w:autoSpaceDE w:val="0"/>
        <w:autoSpaceDN w:val="0"/>
        <w:adjustRightInd w:val="0"/>
        <w:spacing w:before="120" w:after="120"/>
        <w:ind w:firstLine="720"/>
        <w:outlineLvl w:val="0"/>
        <w:rPr>
          <w:rFonts w:ascii="Times New Roman Bold" w:hAnsi="Times New Roman Bold"/>
          <w:b/>
          <w:bCs/>
          <w:szCs w:val="28"/>
          <w:lang w:val="sv-SE"/>
        </w:rPr>
      </w:pPr>
      <w:r>
        <w:rPr>
          <w:rFonts w:ascii="Times New Roman Bold" w:hAnsi="Times New Roman Bold"/>
          <w:b/>
          <w:bCs/>
          <w:szCs w:val="28"/>
          <w:lang w:val="sv-SE"/>
        </w:rPr>
        <w:t>10</w:t>
      </w:r>
      <w:r w:rsidR="00F3754B" w:rsidRPr="00DD076D">
        <w:rPr>
          <w:rFonts w:ascii="Times New Roman Bold" w:hAnsi="Times New Roman Bold"/>
          <w:b/>
          <w:bCs/>
          <w:szCs w:val="28"/>
          <w:lang w:val="sv-SE"/>
        </w:rPr>
        <w:t>. Về biện pháp, điều kiện bảo vệ dữ liệu cá nhân</w:t>
      </w:r>
    </w:p>
    <w:p w14:paraId="23D4F308" w14:textId="58F4483F" w:rsidR="00F3754B" w:rsidRPr="009E4B8F" w:rsidRDefault="00CA157B" w:rsidP="00633FBF">
      <w:pPr>
        <w:spacing w:before="80" w:after="80"/>
        <w:ind w:firstLine="720"/>
        <w:rPr>
          <w:iCs/>
        </w:rPr>
      </w:pPr>
      <w:r>
        <w:rPr>
          <w:iCs/>
        </w:rPr>
        <w:t>Thường trực Ủy ban QPANĐN cơ bản nhất trí với các quy định về biện pháp, điều kiện bảo vệ DLCN. Đồng thời, c</w:t>
      </w:r>
      <w:r w:rsidR="00F3754B">
        <w:rPr>
          <w:iCs/>
        </w:rPr>
        <w:t>ó ý kiến đ</w:t>
      </w:r>
      <w:r w:rsidR="00F3754B" w:rsidRPr="008508F7">
        <w:rPr>
          <w:iCs/>
          <w:lang w:val="vi-VN"/>
        </w:rPr>
        <w:t>ề nghị r</w:t>
      </w:r>
      <w:r w:rsidR="00F3754B">
        <w:rPr>
          <w:iCs/>
          <w:lang w:val="vi-VN"/>
        </w:rPr>
        <w:t>à</w:t>
      </w:r>
      <w:r w:rsidR="00F3754B" w:rsidRPr="008508F7">
        <w:rPr>
          <w:iCs/>
          <w:lang w:val="vi-VN"/>
        </w:rPr>
        <w:t xml:space="preserve"> soát các biện pháp, điều kiện bảo vệ </w:t>
      </w:r>
      <w:r w:rsidR="00F3754B">
        <w:rPr>
          <w:iCs/>
          <w:lang w:val="vi-VN"/>
        </w:rPr>
        <w:t>DLCN</w:t>
      </w:r>
      <w:r w:rsidR="00F3754B" w:rsidRPr="008508F7">
        <w:rPr>
          <w:iCs/>
          <w:lang w:val="vi-VN"/>
        </w:rPr>
        <w:t xml:space="preserve"> bảo đảm cụ thể, rõ ràng, vừa bảo đảm công tác quản lý nhà nước (mục tiêu bảo vệ </w:t>
      </w:r>
      <w:r w:rsidR="00F3754B">
        <w:rPr>
          <w:iCs/>
          <w:lang w:val="vi-VN"/>
        </w:rPr>
        <w:t>DLCN</w:t>
      </w:r>
      <w:r w:rsidR="00F3754B" w:rsidRPr="008508F7">
        <w:rPr>
          <w:iCs/>
          <w:lang w:val="vi-VN"/>
        </w:rPr>
        <w:t>) nhưng không đặt gánh nặng lên doanh nghiệp, gây cản trở hoạt động sản xuấ</w:t>
      </w:r>
      <w:r w:rsidR="00633FBF">
        <w:rPr>
          <w:iCs/>
          <w:lang w:val="vi-VN"/>
        </w:rPr>
        <w:t>t, kinh doanh;</w:t>
      </w:r>
      <w:r w:rsidR="00F3754B" w:rsidRPr="008508F7">
        <w:rPr>
          <w:iCs/>
          <w:lang w:val="vi-VN"/>
        </w:rPr>
        <w:t xml:space="preserve"> </w:t>
      </w:r>
      <w:r w:rsidR="00633FBF">
        <w:rPr>
          <w:iCs/>
        </w:rPr>
        <w:t>c</w:t>
      </w:r>
      <w:r w:rsidR="00F3754B">
        <w:rPr>
          <w:iCs/>
        </w:rPr>
        <w:t>ó ý kiến cho rằng, các biện pháp bảo vệ DLCN nhạy cảm (Điều 50) thực sự chưa có sự phân biệt rõ ràng, chặt chẽ hơn so với các các biện pháp bảo vệ DLCN cơ bản (Điều 49)</w:t>
      </w:r>
      <w:r w:rsidR="009E4B8F" w:rsidRPr="009E4B8F">
        <w:rPr>
          <w:iCs/>
        </w:rPr>
        <w:t>.</w:t>
      </w:r>
    </w:p>
    <w:p w14:paraId="542BDA20" w14:textId="267CEF36" w:rsidR="00266582" w:rsidRPr="003D1840" w:rsidRDefault="00266582" w:rsidP="00633FBF">
      <w:pPr>
        <w:spacing w:before="120" w:after="120"/>
        <w:ind w:firstLine="720"/>
        <w:rPr>
          <w:i/>
          <w:iCs/>
          <w:lang w:val="nl-NL"/>
        </w:rPr>
      </w:pPr>
      <w:r w:rsidRPr="003D1840">
        <w:rPr>
          <w:i/>
          <w:szCs w:val="28"/>
          <w:lang w:val="vi-VN"/>
        </w:rPr>
        <w:t>Trên đây là</w:t>
      </w:r>
      <w:r w:rsidRPr="003D1840">
        <w:rPr>
          <w:i/>
          <w:szCs w:val="28"/>
          <w:lang w:val="nl-NL"/>
        </w:rPr>
        <w:t xml:space="preserve"> Báo cáo </w:t>
      </w:r>
      <w:r w:rsidR="00633FBF">
        <w:rPr>
          <w:i/>
          <w:szCs w:val="28"/>
          <w:lang w:val="nl-NL"/>
        </w:rPr>
        <w:t xml:space="preserve">tóm tắt </w:t>
      </w:r>
      <w:r w:rsidRPr="003D1840">
        <w:rPr>
          <w:i/>
          <w:szCs w:val="28"/>
          <w:lang w:val="nl-NL"/>
        </w:rPr>
        <w:t xml:space="preserve">thẩm tra sơ bộ dự án Luật </w:t>
      </w:r>
      <w:r w:rsidR="00F5449A" w:rsidRPr="003D1840">
        <w:rPr>
          <w:i/>
          <w:szCs w:val="28"/>
          <w:lang w:val="nl-NL"/>
        </w:rPr>
        <w:t>Bảo vệ dữ liệu cá nhân</w:t>
      </w:r>
      <w:r w:rsidRPr="003D1840">
        <w:rPr>
          <w:i/>
          <w:szCs w:val="28"/>
          <w:lang w:val="nl-NL"/>
        </w:rPr>
        <w:t xml:space="preserve">, </w:t>
      </w:r>
      <w:r w:rsidR="00C21C65">
        <w:rPr>
          <w:i/>
          <w:szCs w:val="28"/>
          <w:lang w:val="nl-NL"/>
        </w:rPr>
        <w:t xml:space="preserve">kính trình </w:t>
      </w:r>
      <w:r w:rsidR="00754A84" w:rsidRPr="003D1840">
        <w:rPr>
          <w:i/>
          <w:szCs w:val="28"/>
          <w:lang w:val="nl-NL"/>
        </w:rPr>
        <w:t xml:space="preserve">Ủy ban </w:t>
      </w:r>
      <w:r w:rsidR="00633FBF">
        <w:rPr>
          <w:i/>
          <w:szCs w:val="28"/>
          <w:lang w:val="nl-NL"/>
        </w:rPr>
        <w:t>Thường vụ Quốc hội</w:t>
      </w:r>
      <w:r w:rsidRPr="003D1840">
        <w:rPr>
          <w:i/>
          <w:iCs/>
          <w:lang w:val="nl-NL"/>
        </w:rPr>
        <w:t>.</w:t>
      </w:r>
      <w:r w:rsidR="00754A84" w:rsidRPr="003D1840">
        <w:rPr>
          <w:i/>
          <w:iCs/>
          <w:lang w:val="nl-NL"/>
        </w:rPr>
        <w:t>/.</w:t>
      </w:r>
    </w:p>
    <w:p w14:paraId="315BD49E" w14:textId="5A629995" w:rsidR="00266582" w:rsidRPr="003D1840" w:rsidRDefault="00027158" w:rsidP="00633FBF">
      <w:pPr>
        <w:spacing w:before="120" w:after="120"/>
        <w:ind w:firstLine="720"/>
        <w:rPr>
          <w:i/>
          <w:sz w:val="10"/>
          <w:szCs w:val="28"/>
          <w:lang w:val="nl-NL"/>
        </w:rPr>
      </w:pPr>
      <w:r>
        <w:rPr>
          <w:i/>
          <w:noProof/>
          <w:sz w:val="10"/>
          <w:szCs w:val="28"/>
          <w14:ligatures w14:val="standardContextual"/>
        </w:rPr>
        <mc:AlternateContent>
          <mc:Choice Requires="wps">
            <w:drawing>
              <wp:anchor distT="0" distB="0" distL="114300" distR="114300" simplePos="0" relativeHeight="251662336" behindDoc="0" locked="0" layoutInCell="1" allowOverlap="1" wp14:anchorId="13AACBF6" wp14:editId="31973D7D">
                <wp:simplePos x="0" y="0"/>
                <wp:positionH relativeFrom="column">
                  <wp:posOffset>2148510</wp:posOffset>
                </wp:positionH>
                <wp:positionV relativeFrom="paragraph">
                  <wp:posOffset>127635</wp:posOffset>
                </wp:positionV>
                <wp:extent cx="143918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391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515EB9"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9.15pt,10.05pt" to="282.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" strokecolor="black [3200]" strokeweight=".5pt">
                <v:stroke joinstyle="miter"/>
              </v:line>
            </w:pict>
          </mc:Fallback>
        </mc:AlternateContent>
      </w:r>
    </w:p>
    <w:p w14:paraId="1A50B5D1" w14:textId="77777777" w:rsidR="00266582" w:rsidRPr="003D1840" w:rsidRDefault="00266582" w:rsidP="00633FBF">
      <w:pPr>
        <w:spacing w:before="120" w:after="120"/>
        <w:ind w:firstLine="720"/>
        <w:rPr>
          <w:i/>
          <w:sz w:val="2"/>
          <w:szCs w:val="28"/>
        </w:rPr>
      </w:pPr>
    </w:p>
    <w:p w14:paraId="4B34C07E" w14:textId="4CD83CD5" w:rsidR="00CD2B9C" w:rsidRDefault="00CD2B9C" w:rsidP="00633FBF"/>
    <w:p w14:paraId="21E6CF06" w14:textId="77777777" w:rsidR="00CD2B9C" w:rsidRPr="00CD2B9C" w:rsidRDefault="00CD2B9C" w:rsidP="00CD2B9C"/>
    <w:p w14:paraId="6F195E2D" w14:textId="77777777" w:rsidR="00CD2B9C" w:rsidRPr="00CD2B9C" w:rsidRDefault="00CD2B9C" w:rsidP="00CD2B9C"/>
    <w:p w14:paraId="752F19D9" w14:textId="77777777" w:rsidR="00CD2B9C" w:rsidRPr="00CD2B9C" w:rsidRDefault="00CD2B9C" w:rsidP="00CD2B9C"/>
    <w:p w14:paraId="29ED86A4" w14:textId="77777777" w:rsidR="00CD2B9C" w:rsidRPr="00CD2B9C" w:rsidRDefault="00CD2B9C" w:rsidP="00CD2B9C"/>
    <w:p w14:paraId="4791C691" w14:textId="77777777" w:rsidR="00CD2B9C" w:rsidRPr="00CD2B9C" w:rsidRDefault="00CD2B9C" w:rsidP="00CD2B9C"/>
    <w:p w14:paraId="2644915B" w14:textId="77777777" w:rsidR="00CD2B9C" w:rsidRPr="00CD2B9C" w:rsidRDefault="00CD2B9C" w:rsidP="00CD2B9C"/>
    <w:p w14:paraId="3958EDE9" w14:textId="77777777" w:rsidR="00CD2B9C" w:rsidRPr="00CD2B9C" w:rsidRDefault="00CD2B9C" w:rsidP="00CD2B9C"/>
    <w:p w14:paraId="151FFB6B" w14:textId="77777777" w:rsidR="00CD2B9C" w:rsidRPr="00CD2B9C" w:rsidRDefault="00CD2B9C" w:rsidP="00CD2B9C"/>
    <w:p w14:paraId="30929EDC" w14:textId="77777777" w:rsidR="00CD2B9C" w:rsidRPr="00CD2B9C" w:rsidRDefault="00CD2B9C" w:rsidP="00CD2B9C"/>
    <w:p w14:paraId="071E191E" w14:textId="77777777" w:rsidR="00CD2B9C" w:rsidRPr="00CD2B9C" w:rsidRDefault="00CD2B9C" w:rsidP="00CD2B9C"/>
    <w:p w14:paraId="1EA2A23B" w14:textId="03E519DE" w:rsidR="007B2131" w:rsidRPr="00CD2B9C" w:rsidRDefault="007B2131" w:rsidP="00CD2B9C">
      <w:pPr>
        <w:jc w:val="right"/>
      </w:pPr>
    </w:p>
    <w:sectPr w:rsidR="007B2131" w:rsidRPr="00CD2B9C" w:rsidSect="00027158">
      <w:foot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0569A" w14:textId="77777777" w:rsidR="00D578A3" w:rsidRDefault="00D578A3" w:rsidP="00266582">
      <w:r>
        <w:separator/>
      </w:r>
    </w:p>
  </w:endnote>
  <w:endnote w:type="continuationSeparator" w:id="0">
    <w:p w14:paraId="345C20C3" w14:textId="77777777" w:rsidR="00D578A3" w:rsidRDefault="00D578A3" w:rsidP="0026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5E0BA" w14:textId="77777777" w:rsidR="002F1BFC" w:rsidRPr="00D63B2F" w:rsidRDefault="002F1BFC" w:rsidP="00CD2B9C">
    <w:pPr>
      <w:pStyle w:val="Footer"/>
      <w:jc w:val="center"/>
      <w:rPr>
        <w:sz w:val="26"/>
      </w:rPr>
    </w:pPr>
    <w:r w:rsidRPr="00D63B2F">
      <w:rPr>
        <w:sz w:val="26"/>
      </w:rPr>
      <w:fldChar w:fldCharType="begin"/>
    </w:r>
    <w:r w:rsidRPr="00D63B2F">
      <w:rPr>
        <w:sz w:val="26"/>
      </w:rPr>
      <w:instrText xml:space="preserve"> PAGE   \* MERGEFORMAT </w:instrText>
    </w:r>
    <w:r w:rsidRPr="00D63B2F">
      <w:rPr>
        <w:sz w:val="26"/>
      </w:rPr>
      <w:fldChar w:fldCharType="separate"/>
    </w:r>
    <w:r w:rsidR="00D26D7A">
      <w:rPr>
        <w:noProof/>
        <w:sz w:val="26"/>
      </w:rPr>
      <w:t>3</w:t>
    </w:r>
    <w:r w:rsidRPr="00D63B2F">
      <w:rPr>
        <w:sz w:val="26"/>
      </w:rPr>
      <w:fldChar w:fldCharType="end"/>
    </w:r>
  </w:p>
  <w:p w14:paraId="018B1DC2" w14:textId="77777777" w:rsidR="002F1BFC" w:rsidRDefault="002F1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D721E" w14:textId="77777777" w:rsidR="00D578A3" w:rsidRDefault="00D578A3" w:rsidP="00266582">
      <w:r>
        <w:separator/>
      </w:r>
    </w:p>
  </w:footnote>
  <w:footnote w:type="continuationSeparator" w:id="0">
    <w:p w14:paraId="312F868A" w14:textId="77777777" w:rsidR="00D578A3" w:rsidRDefault="00D578A3" w:rsidP="00266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33E70"/>
    <w:multiLevelType w:val="hybridMultilevel"/>
    <w:tmpl w:val="526A1510"/>
    <w:lvl w:ilvl="0" w:tplc="27C28B66">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AF4403"/>
    <w:multiLevelType w:val="multilevel"/>
    <w:tmpl w:val="E400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262D7"/>
    <w:multiLevelType w:val="multilevel"/>
    <w:tmpl w:val="3CAE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2F3860"/>
    <w:multiLevelType w:val="multilevel"/>
    <w:tmpl w:val="D68A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07C79"/>
    <w:multiLevelType w:val="multilevel"/>
    <w:tmpl w:val="FA3E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82"/>
    <w:rsid w:val="00000A3B"/>
    <w:rsid w:val="0001640E"/>
    <w:rsid w:val="000176EC"/>
    <w:rsid w:val="00017BC0"/>
    <w:rsid w:val="00027158"/>
    <w:rsid w:val="0003399E"/>
    <w:rsid w:val="000368C4"/>
    <w:rsid w:val="000431C4"/>
    <w:rsid w:val="0004418C"/>
    <w:rsid w:val="00044384"/>
    <w:rsid w:val="00052D8C"/>
    <w:rsid w:val="0006122D"/>
    <w:rsid w:val="00083A9B"/>
    <w:rsid w:val="000930FE"/>
    <w:rsid w:val="0009355A"/>
    <w:rsid w:val="00093DB8"/>
    <w:rsid w:val="00096066"/>
    <w:rsid w:val="000A5193"/>
    <w:rsid w:val="000A7D70"/>
    <w:rsid w:val="000B1E7D"/>
    <w:rsid w:val="000C0D83"/>
    <w:rsid w:val="000C7176"/>
    <w:rsid w:val="000D07CB"/>
    <w:rsid w:val="000D3A0A"/>
    <w:rsid w:val="000D7580"/>
    <w:rsid w:val="000E2F73"/>
    <w:rsid w:val="000E7B42"/>
    <w:rsid w:val="000F62C9"/>
    <w:rsid w:val="000F6E4D"/>
    <w:rsid w:val="001059AB"/>
    <w:rsid w:val="00106A48"/>
    <w:rsid w:val="0011078D"/>
    <w:rsid w:val="001129EC"/>
    <w:rsid w:val="0012172E"/>
    <w:rsid w:val="00122095"/>
    <w:rsid w:val="00123BCB"/>
    <w:rsid w:val="00124BC3"/>
    <w:rsid w:val="00125396"/>
    <w:rsid w:val="00127B86"/>
    <w:rsid w:val="00131A89"/>
    <w:rsid w:val="001322D4"/>
    <w:rsid w:val="00135ABC"/>
    <w:rsid w:val="0013761F"/>
    <w:rsid w:val="00141960"/>
    <w:rsid w:val="00142617"/>
    <w:rsid w:val="00144E78"/>
    <w:rsid w:val="00150E5E"/>
    <w:rsid w:val="001529D5"/>
    <w:rsid w:val="0015455E"/>
    <w:rsid w:val="001575C9"/>
    <w:rsid w:val="00166697"/>
    <w:rsid w:val="001666F0"/>
    <w:rsid w:val="00171C87"/>
    <w:rsid w:val="00175E39"/>
    <w:rsid w:val="00175F0D"/>
    <w:rsid w:val="001768AF"/>
    <w:rsid w:val="001779AF"/>
    <w:rsid w:val="00181542"/>
    <w:rsid w:val="001953DB"/>
    <w:rsid w:val="001A0C4F"/>
    <w:rsid w:val="001A6708"/>
    <w:rsid w:val="001A68D8"/>
    <w:rsid w:val="001B47B9"/>
    <w:rsid w:val="001B6C85"/>
    <w:rsid w:val="001C0882"/>
    <w:rsid w:val="001C1009"/>
    <w:rsid w:val="001C2221"/>
    <w:rsid w:val="001D0257"/>
    <w:rsid w:val="001E2E4E"/>
    <w:rsid w:val="00203724"/>
    <w:rsid w:val="002042A9"/>
    <w:rsid w:val="0020484D"/>
    <w:rsid w:val="0021466D"/>
    <w:rsid w:val="00217CC3"/>
    <w:rsid w:val="00223DF4"/>
    <w:rsid w:val="00240DEF"/>
    <w:rsid w:val="00242897"/>
    <w:rsid w:val="00246A01"/>
    <w:rsid w:val="00246CF1"/>
    <w:rsid w:val="002535CF"/>
    <w:rsid w:val="0026063F"/>
    <w:rsid w:val="00261B03"/>
    <w:rsid w:val="00266582"/>
    <w:rsid w:val="0027574A"/>
    <w:rsid w:val="00283393"/>
    <w:rsid w:val="00284B9D"/>
    <w:rsid w:val="00292375"/>
    <w:rsid w:val="002A07DC"/>
    <w:rsid w:val="002B28EB"/>
    <w:rsid w:val="002C5157"/>
    <w:rsid w:val="002D59E4"/>
    <w:rsid w:val="002E23D6"/>
    <w:rsid w:val="002E25C7"/>
    <w:rsid w:val="002F1BFC"/>
    <w:rsid w:val="002F54D5"/>
    <w:rsid w:val="00303AC8"/>
    <w:rsid w:val="00312670"/>
    <w:rsid w:val="00320160"/>
    <w:rsid w:val="00330926"/>
    <w:rsid w:val="003314DA"/>
    <w:rsid w:val="003321D3"/>
    <w:rsid w:val="00333DE5"/>
    <w:rsid w:val="00334994"/>
    <w:rsid w:val="00334B85"/>
    <w:rsid w:val="0034287C"/>
    <w:rsid w:val="003472EB"/>
    <w:rsid w:val="00350FEC"/>
    <w:rsid w:val="00352C41"/>
    <w:rsid w:val="00360F2B"/>
    <w:rsid w:val="003678CB"/>
    <w:rsid w:val="00370A67"/>
    <w:rsid w:val="00373DEA"/>
    <w:rsid w:val="003800F5"/>
    <w:rsid w:val="003851D8"/>
    <w:rsid w:val="00387780"/>
    <w:rsid w:val="0039247C"/>
    <w:rsid w:val="003B75C0"/>
    <w:rsid w:val="003C7FE5"/>
    <w:rsid w:val="003D035D"/>
    <w:rsid w:val="003D1840"/>
    <w:rsid w:val="003D35C3"/>
    <w:rsid w:val="003D609D"/>
    <w:rsid w:val="003E5836"/>
    <w:rsid w:val="003E64C4"/>
    <w:rsid w:val="003F5DCA"/>
    <w:rsid w:val="00400937"/>
    <w:rsid w:val="00401978"/>
    <w:rsid w:val="00404E12"/>
    <w:rsid w:val="00406042"/>
    <w:rsid w:val="00410707"/>
    <w:rsid w:val="00417180"/>
    <w:rsid w:val="00420BE4"/>
    <w:rsid w:val="0042380D"/>
    <w:rsid w:val="0043150E"/>
    <w:rsid w:val="00434A1D"/>
    <w:rsid w:val="00442090"/>
    <w:rsid w:val="00452169"/>
    <w:rsid w:val="00482F15"/>
    <w:rsid w:val="004835C0"/>
    <w:rsid w:val="004850E2"/>
    <w:rsid w:val="004867F3"/>
    <w:rsid w:val="004901B2"/>
    <w:rsid w:val="00491007"/>
    <w:rsid w:val="00491A64"/>
    <w:rsid w:val="0049502B"/>
    <w:rsid w:val="004A0C25"/>
    <w:rsid w:val="004A2976"/>
    <w:rsid w:val="004A449E"/>
    <w:rsid w:val="004B2A61"/>
    <w:rsid w:val="004C0E52"/>
    <w:rsid w:val="004C2D58"/>
    <w:rsid w:val="004C7B7C"/>
    <w:rsid w:val="004D3BC8"/>
    <w:rsid w:val="004D40FA"/>
    <w:rsid w:val="004D510F"/>
    <w:rsid w:val="004D5DF4"/>
    <w:rsid w:val="004E0D2A"/>
    <w:rsid w:val="004E2C24"/>
    <w:rsid w:val="004E59EB"/>
    <w:rsid w:val="004F5CB2"/>
    <w:rsid w:val="004F6463"/>
    <w:rsid w:val="00505676"/>
    <w:rsid w:val="005075E2"/>
    <w:rsid w:val="005155BA"/>
    <w:rsid w:val="00532E4C"/>
    <w:rsid w:val="005463E9"/>
    <w:rsid w:val="00547EB4"/>
    <w:rsid w:val="00551889"/>
    <w:rsid w:val="00551D24"/>
    <w:rsid w:val="00555BEA"/>
    <w:rsid w:val="00563DFA"/>
    <w:rsid w:val="00584F2F"/>
    <w:rsid w:val="00585827"/>
    <w:rsid w:val="005919BC"/>
    <w:rsid w:val="0059684F"/>
    <w:rsid w:val="005977E9"/>
    <w:rsid w:val="00597F9B"/>
    <w:rsid w:val="005A311E"/>
    <w:rsid w:val="005A4204"/>
    <w:rsid w:val="005B0F29"/>
    <w:rsid w:val="005B7829"/>
    <w:rsid w:val="005C1BBC"/>
    <w:rsid w:val="005C6AB6"/>
    <w:rsid w:val="005D77B0"/>
    <w:rsid w:val="005E18AA"/>
    <w:rsid w:val="005E7643"/>
    <w:rsid w:val="005F027F"/>
    <w:rsid w:val="005F0AED"/>
    <w:rsid w:val="005F1084"/>
    <w:rsid w:val="005F1BAB"/>
    <w:rsid w:val="005F24A8"/>
    <w:rsid w:val="005F2D73"/>
    <w:rsid w:val="005F3DFB"/>
    <w:rsid w:val="005F76E2"/>
    <w:rsid w:val="006155FE"/>
    <w:rsid w:val="0061679F"/>
    <w:rsid w:val="006226A9"/>
    <w:rsid w:val="006248ED"/>
    <w:rsid w:val="00633BF5"/>
    <w:rsid w:val="00633FBF"/>
    <w:rsid w:val="00634E52"/>
    <w:rsid w:val="006431D2"/>
    <w:rsid w:val="006458D8"/>
    <w:rsid w:val="00650400"/>
    <w:rsid w:val="00661E70"/>
    <w:rsid w:val="00672197"/>
    <w:rsid w:val="00672AE4"/>
    <w:rsid w:val="006867E3"/>
    <w:rsid w:val="006A22B2"/>
    <w:rsid w:val="006A62C8"/>
    <w:rsid w:val="006B1E55"/>
    <w:rsid w:val="006B201C"/>
    <w:rsid w:val="006C35BD"/>
    <w:rsid w:val="006D1120"/>
    <w:rsid w:val="006D3287"/>
    <w:rsid w:val="006E7718"/>
    <w:rsid w:val="006F6B5A"/>
    <w:rsid w:val="00706AFC"/>
    <w:rsid w:val="00707D26"/>
    <w:rsid w:val="0071153D"/>
    <w:rsid w:val="0071637D"/>
    <w:rsid w:val="0072071F"/>
    <w:rsid w:val="007213BD"/>
    <w:rsid w:val="007273A2"/>
    <w:rsid w:val="00737F30"/>
    <w:rsid w:val="007502BD"/>
    <w:rsid w:val="0075424F"/>
    <w:rsid w:val="00754A84"/>
    <w:rsid w:val="00764A2C"/>
    <w:rsid w:val="00767726"/>
    <w:rsid w:val="007726B4"/>
    <w:rsid w:val="00780540"/>
    <w:rsid w:val="00785502"/>
    <w:rsid w:val="007870C7"/>
    <w:rsid w:val="0079643A"/>
    <w:rsid w:val="00797DC6"/>
    <w:rsid w:val="007A34D4"/>
    <w:rsid w:val="007B1AE8"/>
    <w:rsid w:val="007B2131"/>
    <w:rsid w:val="007B25CE"/>
    <w:rsid w:val="007B3E7C"/>
    <w:rsid w:val="007B7A0F"/>
    <w:rsid w:val="007C19AB"/>
    <w:rsid w:val="007D3379"/>
    <w:rsid w:val="007D5CD0"/>
    <w:rsid w:val="007D7B26"/>
    <w:rsid w:val="007E1CF1"/>
    <w:rsid w:val="007E4058"/>
    <w:rsid w:val="007E68CE"/>
    <w:rsid w:val="007F3142"/>
    <w:rsid w:val="007F3D5B"/>
    <w:rsid w:val="007F5896"/>
    <w:rsid w:val="00806CA4"/>
    <w:rsid w:val="0081094D"/>
    <w:rsid w:val="00811CF6"/>
    <w:rsid w:val="00824DB2"/>
    <w:rsid w:val="008250BD"/>
    <w:rsid w:val="008279F4"/>
    <w:rsid w:val="008377D7"/>
    <w:rsid w:val="00853C9C"/>
    <w:rsid w:val="0085662B"/>
    <w:rsid w:val="008575D9"/>
    <w:rsid w:val="0086113E"/>
    <w:rsid w:val="008656F3"/>
    <w:rsid w:val="00875C39"/>
    <w:rsid w:val="008805C4"/>
    <w:rsid w:val="00887DCC"/>
    <w:rsid w:val="00897582"/>
    <w:rsid w:val="008A16FB"/>
    <w:rsid w:val="008A6B72"/>
    <w:rsid w:val="008B2205"/>
    <w:rsid w:val="008C261D"/>
    <w:rsid w:val="008C27B4"/>
    <w:rsid w:val="008C28B5"/>
    <w:rsid w:val="008C5461"/>
    <w:rsid w:val="008C7A91"/>
    <w:rsid w:val="008D0B16"/>
    <w:rsid w:val="008F2F7D"/>
    <w:rsid w:val="00904A26"/>
    <w:rsid w:val="00904AD9"/>
    <w:rsid w:val="00907483"/>
    <w:rsid w:val="00922D32"/>
    <w:rsid w:val="00923FCA"/>
    <w:rsid w:val="009247EE"/>
    <w:rsid w:val="00932386"/>
    <w:rsid w:val="009331DC"/>
    <w:rsid w:val="00934C69"/>
    <w:rsid w:val="009526BF"/>
    <w:rsid w:val="00957E6E"/>
    <w:rsid w:val="00977811"/>
    <w:rsid w:val="00986D06"/>
    <w:rsid w:val="00990AFD"/>
    <w:rsid w:val="009921F9"/>
    <w:rsid w:val="0099568D"/>
    <w:rsid w:val="009B5276"/>
    <w:rsid w:val="009C15A8"/>
    <w:rsid w:val="009C4B79"/>
    <w:rsid w:val="009C516C"/>
    <w:rsid w:val="009E0FD8"/>
    <w:rsid w:val="009E1CDF"/>
    <w:rsid w:val="009E4B8F"/>
    <w:rsid w:val="009E6DD9"/>
    <w:rsid w:val="009F7EFB"/>
    <w:rsid w:val="00A04000"/>
    <w:rsid w:val="00A07407"/>
    <w:rsid w:val="00A10C34"/>
    <w:rsid w:val="00A13022"/>
    <w:rsid w:val="00A20147"/>
    <w:rsid w:val="00A24061"/>
    <w:rsid w:val="00A31921"/>
    <w:rsid w:val="00A368D4"/>
    <w:rsid w:val="00A3710B"/>
    <w:rsid w:val="00A4187A"/>
    <w:rsid w:val="00A66CA3"/>
    <w:rsid w:val="00A726AE"/>
    <w:rsid w:val="00A735B4"/>
    <w:rsid w:val="00A771EE"/>
    <w:rsid w:val="00A827B1"/>
    <w:rsid w:val="00A84831"/>
    <w:rsid w:val="00A8670F"/>
    <w:rsid w:val="00A95743"/>
    <w:rsid w:val="00AA51D6"/>
    <w:rsid w:val="00AA788A"/>
    <w:rsid w:val="00AB016A"/>
    <w:rsid w:val="00AB76C1"/>
    <w:rsid w:val="00AC3384"/>
    <w:rsid w:val="00AC7A98"/>
    <w:rsid w:val="00AC7B33"/>
    <w:rsid w:val="00AD7BBF"/>
    <w:rsid w:val="00AE0F10"/>
    <w:rsid w:val="00AF310D"/>
    <w:rsid w:val="00AF4DB4"/>
    <w:rsid w:val="00AF56B4"/>
    <w:rsid w:val="00AF6950"/>
    <w:rsid w:val="00B0426F"/>
    <w:rsid w:val="00B15F7A"/>
    <w:rsid w:val="00B21E0A"/>
    <w:rsid w:val="00B22EDC"/>
    <w:rsid w:val="00B232A0"/>
    <w:rsid w:val="00B24D0C"/>
    <w:rsid w:val="00B2700E"/>
    <w:rsid w:val="00B2755F"/>
    <w:rsid w:val="00B27902"/>
    <w:rsid w:val="00B35AA0"/>
    <w:rsid w:val="00B42162"/>
    <w:rsid w:val="00B45ACA"/>
    <w:rsid w:val="00B570BC"/>
    <w:rsid w:val="00B574C7"/>
    <w:rsid w:val="00B64EC2"/>
    <w:rsid w:val="00B64FCC"/>
    <w:rsid w:val="00B7347F"/>
    <w:rsid w:val="00B80418"/>
    <w:rsid w:val="00B82199"/>
    <w:rsid w:val="00B84A43"/>
    <w:rsid w:val="00B90135"/>
    <w:rsid w:val="00B94EB1"/>
    <w:rsid w:val="00B96AF1"/>
    <w:rsid w:val="00BB43AD"/>
    <w:rsid w:val="00BB5446"/>
    <w:rsid w:val="00BB7739"/>
    <w:rsid w:val="00BC47FE"/>
    <w:rsid w:val="00BC7E6C"/>
    <w:rsid w:val="00BE024F"/>
    <w:rsid w:val="00BE2BE8"/>
    <w:rsid w:val="00BE7BB1"/>
    <w:rsid w:val="00C030D9"/>
    <w:rsid w:val="00C04CBD"/>
    <w:rsid w:val="00C07120"/>
    <w:rsid w:val="00C14387"/>
    <w:rsid w:val="00C14DA5"/>
    <w:rsid w:val="00C14DDB"/>
    <w:rsid w:val="00C200DE"/>
    <w:rsid w:val="00C203BA"/>
    <w:rsid w:val="00C21C65"/>
    <w:rsid w:val="00C23D77"/>
    <w:rsid w:val="00C40CDD"/>
    <w:rsid w:val="00C425D6"/>
    <w:rsid w:val="00C463B0"/>
    <w:rsid w:val="00C56C0D"/>
    <w:rsid w:val="00C62051"/>
    <w:rsid w:val="00C62A15"/>
    <w:rsid w:val="00C6496A"/>
    <w:rsid w:val="00C66540"/>
    <w:rsid w:val="00C77314"/>
    <w:rsid w:val="00C80063"/>
    <w:rsid w:val="00C801C9"/>
    <w:rsid w:val="00C805D1"/>
    <w:rsid w:val="00C80E38"/>
    <w:rsid w:val="00C81BD5"/>
    <w:rsid w:val="00C82589"/>
    <w:rsid w:val="00C837E3"/>
    <w:rsid w:val="00C85201"/>
    <w:rsid w:val="00C86B66"/>
    <w:rsid w:val="00C971DB"/>
    <w:rsid w:val="00CA157B"/>
    <w:rsid w:val="00CA1A5C"/>
    <w:rsid w:val="00CA482B"/>
    <w:rsid w:val="00CB7029"/>
    <w:rsid w:val="00CB7B57"/>
    <w:rsid w:val="00CC3E6F"/>
    <w:rsid w:val="00CC6721"/>
    <w:rsid w:val="00CC6BB0"/>
    <w:rsid w:val="00CD1D4E"/>
    <w:rsid w:val="00CD2B9C"/>
    <w:rsid w:val="00CF532B"/>
    <w:rsid w:val="00CF77C3"/>
    <w:rsid w:val="00D001E4"/>
    <w:rsid w:val="00D10F18"/>
    <w:rsid w:val="00D16AAF"/>
    <w:rsid w:val="00D21A66"/>
    <w:rsid w:val="00D22814"/>
    <w:rsid w:val="00D26D7A"/>
    <w:rsid w:val="00D27B8D"/>
    <w:rsid w:val="00D30C3D"/>
    <w:rsid w:val="00D428CA"/>
    <w:rsid w:val="00D456BC"/>
    <w:rsid w:val="00D578A3"/>
    <w:rsid w:val="00D61413"/>
    <w:rsid w:val="00D6387C"/>
    <w:rsid w:val="00D74A0B"/>
    <w:rsid w:val="00D74D7F"/>
    <w:rsid w:val="00D81B5B"/>
    <w:rsid w:val="00D86281"/>
    <w:rsid w:val="00D903EA"/>
    <w:rsid w:val="00D91932"/>
    <w:rsid w:val="00D9629E"/>
    <w:rsid w:val="00D97740"/>
    <w:rsid w:val="00DA46F7"/>
    <w:rsid w:val="00DB5260"/>
    <w:rsid w:val="00DC027A"/>
    <w:rsid w:val="00DD076D"/>
    <w:rsid w:val="00DD2BE1"/>
    <w:rsid w:val="00DD51DC"/>
    <w:rsid w:val="00DE473A"/>
    <w:rsid w:val="00DF7B79"/>
    <w:rsid w:val="00E02AA3"/>
    <w:rsid w:val="00E06036"/>
    <w:rsid w:val="00E15840"/>
    <w:rsid w:val="00E16CD4"/>
    <w:rsid w:val="00E3574A"/>
    <w:rsid w:val="00E36257"/>
    <w:rsid w:val="00E4407B"/>
    <w:rsid w:val="00E44315"/>
    <w:rsid w:val="00E75281"/>
    <w:rsid w:val="00E75D6B"/>
    <w:rsid w:val="00E86705"/>
    <w:rsid w:val="00E8736E"/>
    <w:rsid w:val="00E91305"/>
    <w:rsid w:val="00E935FF"/>
    <w:rsid w:val="00EB4E38"/>
    <w:rsid w:val="00EB4E94"/>
    <w:rsid w:val="00EB733E"/>
    <w:rsid w:val="00EB79A1"/>
    <w:rsid w:val="00EC0B93"/>
    <w:rsid w:val="00EC281F"/>
    <w:rsid w:val="00EC54C5"/>
    <w:rsid w:val="00EE2347"/>
    <w:rsid w:val="00EE6560"/>
    <w:rsid w:val="00EF1AA5"/>
    <w:rsid w:val="00EF7FAE"/>
    <w:rsid w:val="00F017DA"/>
    <w:rsid w:val="00F07B2B"/>
    <w:rsid w:val="00F1245E"/>
    <w:rsid w:val="00F13B50"/>
    <w:rsid w:val="00F2226A"/>
    <w:rsid w:val="00F26EEB"/>
    <w:rsid w:val="00F36E9C"/>
    <w:rsid w:val="00F3754B"/>
    <w:rsid w:val="00F46092"/>
    <w:rsid w:val="00F474AC"/>
    <w:rsid w:val="00F5160B"/>
    <w:rsid w:val="00F52896"/>
    <w:rsid w:val="00F529CF"/>
    <w:rsid w:val="00F52B91"/>
    <w:rsid w:val="00F5449A"/>
    <w:rsid w:val="00F62B77"/>
    <w:rsid w:val="00F640D4"/>
    <w:rsid w:val="00F6603A"/>
    <w:rsid w:val="00F67243"/>
    <w:rsid w:val="00F701B0"/>
    <w:rsid w:val="00F76A26"/>
    <w:rsid w:val="00F76E14"/>
    <w:rsid w:val="00F81CCA"/>
    <w:rsid w:val="00F83242"/>
    <w:rsid w:val="00F845BE"/>
    <w:rsid w:val="00F9643B"/>
    <w:rsid w:val="00FA1935"/>
    <w:rsid w:val="00FA279A"/>
    <w:rsid w:val="00FA555D"/>
    <w:rsid w:val="00FA6D79"/>
    <w:rsid w:val="00FA7BE9"/>
    <w:rsid w:val="00FB1A75"/>
    <w:rsid w:val="00FB20DF"/>
    <w:rsid w:val="00FB348E"/>
    <w:rsid w:val="00FD5018"/>
    <w:rsid w:val="00FD6B55"/>
    <w:rsid w:val="00FF06D4"/>
    <w:rsid w:val="00FF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76EF"/>
  <w15:chartTrackingRefBased/>
  <w15:docId w15:val="{F9E2262F-E534-4294-AD72-240D443A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AA5"/>
    <w:pPr>
      <w:spacing w:after="0" w:line="240" w:lineRule="auto"/>
      <w:jc w:val="both"/>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266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582"/>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665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5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5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5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5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5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5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5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5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5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5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5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5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5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582"/>
    <w:rPr>
      <w:rFonts w:eastAsiaTheme="majorEastAsia" w:cstheme="majorBidi"/>
      <w:color w:val="272727" w:themeColor="text1" w:themeTint="D8"/>
    </w:rPr>
  </w:style>
  <w:style w:type="paragraph" w:styleId="Title">
    <w:name w:val="Title"/>
    <w:basedOn w:val="Normal"/>
    <w:next w:val="Normal"/>
    <w:link w:val="TitleChar"/>
    <w:uiPriority w:val="10"/>
    <w:qFormat/>
    <w:rsid w:val="002665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582"/>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266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582"/>
    <w:pPr>
      <w:spacing w:before="160"/>
      <w:jc w:val="center"/>
    </w:pPr>
    <w:rPr>
      <w:i/>
      <w:iCs/>
      <w:color w:val="404040" w:themeColor="text1" w:themeTint="BF"/>
    </w:rPr>
  </w:style>
  <w:style w:type="character" w:customStyle="1" w:styleId="QuoteChar">
    <w:name w:val="Quote Char"/>
    <w:basedOn w:val="DefaultParagraphFont"/>
    <w:link w:val="Quote"/>
    <w:uiPriority w:val="29"/>
    <w:rsid w:val="00266582"/>
    <w:rPr>
      <w:i/>
      <w:iCs/>
      <w:color w:val="404040" w:themeColor="text1" w:themeTint="BF"/>
    </w:rPr>
  </w:style>
  <w:style w:type="paragraph" w:styleId="ListParagraph">
    <w:name w:val="List Paragraph"/>
    <w:basedOn w:val="Normal"/>
    <w:uiPriority w:val="34"/>
    <w:qFormat/>
    <w:rsid w:val="00266582"/>
    <w:pPr>
      <w:ind w:left="720"/>
      <w:contextualSpacing/>
    </w:pPr>
  </w:style>
  <w:style w:type="character" w:styleId="IntenseEmphasis">
    <w:name w:val="Intense Emphasis"/>
    <w:basedOn w:val="DefaultParagraphFont"/>
    <w:uiPriority w:val="21"/>
    <w:qFormat/>
    <w:rsid w:val="00266582"/>
    <w:rPr>
      <w:i/>
      <w:iCs/>
      <w:color w:val="0F4761" w:themeColor="accent1" w:themeShade="BF"/>
    </w:rPr>
  </w:style>
  <w:style w:type="paragraph" w:styleId="IntenseQuote">
    <w:name w:val="Intense Quote"/>
    <w:basedOn w:val="Normal"/>
    <w:next w:val="Normal"/>
    <w:link w:val="IntenseQuoteChar"/>
    <w:uiPriority w:val="30"/>
    <w:qFormat/>
    <w:rsid w:val="00266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582"/>
    <w:rPr>
      <w:i/>
      <w:iCs/>
      <w:color w:val="0F4761" w:themeColor="accent1" w:themeShade="BF"/>
    </w:rPr>
  </w:style>
  <w:style w:type="character" w:styleId="IntenseReference">
    <w:name w:val="Intense Reference"/>
    <w:basedOn w:val="DefaultParagraphFont"/>
    <w:uiPriority w:val="32"/>
    <w:qFormat/>
    <w:rsid w:val="00266582"/>
    <w:rPr>
      <w:b/>
      <w:bCs/>
      <w:smallCaps/>
      <w:color w:val="0F4761" w:themeColor="accent1" w:themeShade="BF"/>
      <w:spacing w:val="5"/>
    </w:rPr>
  </w:style>
  <w:style w:type="paragraph" w:styleId="Footer">
    <w:name w:val="footer"/>
    <w:basedOn w:val="Normal"/>
    <w:link w:val="FooterChar"/>
    <w:uiPriority w:val="99"/>
    <w:unhideWhenUsed/>
    <w:rsid w:val="00266582"/>
    <w:pPr>
      <w:tabs>
        <w:tab w:val="center" w:pos="4680"/>
        <w:tab w:val="right" w:pos="9360"/>
      </w:tabs>
    </w:pPr>
  </w:style>
  <w:style w:type="character" w:customStyle="1" w:styleId="FooterChar">
    <w:name w:val="Footer Char"/>
    <w:basedOn w:val="DefaultParagraphFont"/>
    <w:link w:val="Footer"/>
    <w:uiPriority w:val="99"/>
    <w:rsid w:val="00266582"/>
    <w:rPr>
      <w:rFonts w:ascii="Times New Roman" w:eastAsia="Calibri" w:hAnsi="Times New Roman" w:cs="Times New Roman"/>
      <w:kern w:val="0"/>
      <w:sz w:val="28"/>
      <w14:ligatures w14:val="none"/>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
    <w:basedOn w:val="Normal"/>
    <w:link w:val="FootnoteTextChar"/>
    <w:uiPriority w:val="99"/>
    <w:unhideWhenUsed/>
    <w:qFormat/>
    <w:rsid w:val="00266582"/>
    <w:rPr>
      <w:sz w:val="20"/>
      <w:szCs w:val="20"/>
      <w:lang w:val="x-none" w:eastAsia="x-none"/>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
    <w:basedOn w:val="DefaultParagraphFont"/>
    <w:link w:val="FootnoteText"/>
    <w:qFormat/>
    <w:rsid w:val="00266582"/>
    <w:rPr>
      <w:rFonts w:ascii="Times New Roman" w:eastAsia="Calibri" w:hAnsi="Times New Roman" w:cs="Times New Roman"/>
      <w:kern w:val="0"/>
      <w:sz w:val="20"/>
      <w:szCs w:val="20"/>
      <w:lang w:val="x-none" w:eastAsia="x-none"/>
      <w14:ligatures w14:val="none"/>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Black"/>
    <w:link w:val="RefChar"/>
    <w:uiPriority w:val="99"/>
    <w:unhideWhenUsed/>
    <w:qFormat/>
    <w:rsid w:val="00266582"/>
    <w:rPr>
      <w:vertAlign w:val="superscript"/>
    </w:rPr>
  </w:style>
  <w:style w:type="paragraph" w:styleId="NormalWeb">
    <w:name w:val="Normal (Web)"/>
    <w:basedOn w:val="Normal"/>
    <w:link w:val="NormalWebChar"/>
    <w:rsid w:val="00266582"/>
    <w:pPr>
      <w:spacing w:before="100" w:beforeAutospacing="1" w:after="100" w:afterAutospacing="1"/>
      <w:jc w:val="left"/>
    </w:pPr>
    <w:rPr>
      <w:sz w:val="24"/>
      <w:szCs w:val="24"/>
    </w:rPr>
  </w:style>
  <w:style w:type="character" w:customStyle="1" w:styleId="NormalWebChar">
    <w:name w:val="Normal (Web) Char"/>
    <w:link w:val="NormalWeb"/>
    <w:locked/>
    <w:rsid w:val="00266582"/>
    <w:rPr>
      <w:rFonts w:ascii="Times New Roman" w:eastAsia="Calibri" w:hAnsi="Times New Roman" w:cs="Times New Roman"/>
      <w:kern w:val="0"/>
      <w:sz w:val="24"/>
      <w:szCs w:val="24"/>
      <w14:ligatures w14:val="none"/>
    </w:rPr>
  </w:style>
  <w:style w:type="paragraph" w:customStyle="1" w:styleId="n-dieund-p">
    <w:name w:val="n-dieund-p"/>
    <w:basedOn w:val="Normal"/>
    <w:rsid w:val="00266582"/>
    <w:rPr>
      <w:rFonts w:eastAsia="Times New Roman"/>
      <w:sz w:val="20"/>
      <w:szCs w:val="20"/>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rsid w:val="00266582"/>
    <w:pPr>
      <w:spacing w:before="120" w:after="160" w:line="240" w:lineRule="exact"/>
    </w:pPr>
    <w:rPr>
      <w:rFonts w:asciiTheme="minorHAnsi" w:eastAsiaTheme="minorHAnsi" w:hAnsiTheme="minorHAnsi" w:cstheme="minorBidi"/>
      <w:kern w:val="2"/>
      <w:sz w:val="22"/>
      <w:vertAlign w:val="superscript"/>
      <w14:ligatures w14:val="standardContextual"/>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0176EC"/>
    <w:pPr>
      <w:spacing w:before="100" w:line="240" w:lineRule="exact"/>
      <w:jc w:val="left"/>
    </w:pPr>
    <w:rPr>
      <w:rFonts w:eastAsia="Times New Roman"/>
      <w:sz w:val="20"/>
      <w:szCs w:val="20"/>
      <w:vertAlign w:val="superscript"/>
    </w:rPr>
  </w:style>
  <w:style w:type="paragraph" w:styleId="BodyText">
    <w:name w:val="Body Text"/>
    <w:basedOn w:val="Normal"/>
    <w:link w:val="BodyTextChar"/>
    <w:uiPriority w:val="1"/>
    <w:qFormat/>
    <w:rsid w:val="005F0AED"/>
    <w:pPr>
      <w:widowControl w:val="0"/>
      <w:autoSpaceDE w:val="0"/>
      <w:autoSpaceDN w:val="0"/>
      <w:spacing w:before="62"/>
      <w:ind w:left="143" w:right="277" w:firstLine="719"/>
    </w:pPr>
    <w:rPr>
      <w:rFonts w:eastAsia="Times New Roman"/>
      <w:szCs w:val="28"/>
      <w:lang w:val="vi"/>
    </w:rPr>
  </w:style>
  <w:style w:type="character" w:customStyle="1" w:styleId="BodyTextChar">
    <w:name w:val="Body Text Char"/>
    <w:basedOn w:val="DefaultParagraphFont"/>
    <w:link w:val="BodyText"/>
    <w:uiPriority w:val="1"/>
    <w:rsid w:val="005F0AED"/>
    <w:rPr>
      <w:rFonts w:ascii="Times New Roman" w:eastAsia="Times New Roman" w:hAnsi="Times New Roman" w:cs="Times New Roman"/>
      <w:kern w:val="0"/>
      <w:sz w:val="28"/>
      <w:szCs w:val="28"/>
      <w:lang w:val="vi"/>
      <w14:ligatures w14:val="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3321D3"/>
    <w:pPr>
      <w:spacing w:after="160" w:line="240" w:lineRule="exact"/>
      <w:jc w:val="left"/>
    </w:pPr>
    <w:rPr>
      <w:rFonts w:asciiTheme="minorHAnsi" w:eastAsiaTheme="minorHAnsi" w:hAnsiTheme="minorHAnsi" w:cstheme="minorBidi"/>
      <w:sz w:val="22"/>
      <w:vertAlign w:val="superscript"/>
    </w:rPr>
  </w:style>
  <w:style w:type="paragraph" w:styleId="Header">
    <w:name w:val="header"/>
    <w:basedOn w:val="Normal"/>
    <w:link w:val="HeaderChar"/>
    <w:uiPriority w:val="99"/>
    <w:unhideWhenUsed/>
    <w:rsid w:val="00027158"/>
    <w:pPr>
      <w:tabs>
        <w:tab w:val="center" w:pos="4680"/>
        <w:tab w:val="right" w:pos="9360"/>
      </w:tabs>
    </w:pPr>
  </w:style>
  <w:style w:type="character" w:customStyle="1" w:styleId="HeaderChar">
    <w:name w:val="Header Char"/>
    <w:basedOn w:val="DefaultParagraphFont"/>
    <w:link w:val="Header"/>
    <w:uiPriority w:val="99"/>
    <w:rsid w:val="00027158"/>
    <w:rPr>
      <w:rFonts w:ascii="Times New Roman" w:eastAsia="Calibri" w:hAnsi="Times New Roman" w:cs="Times New Roman"/>
      <w:kern w:val="0"/>
      <w:sz w:val="28"/>
      <w14:ligatures w14:val="none"/>
    </w:rPr>
  </w:style>
  <w:style w:type="paragraph" w:styleId="BalloonText">
    <w:name w:val="Balloon Text"/>
    <w:basedOn w:val="Normal"/>
    <w:link w:val="BalloonTextChar"/>
    <w:uiPriority w:val="99"/>
    <w:semiHidden/>
    <w:unhideWhenUsed/>
    <w:rsid w:val="004B2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A61"/>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702">
      <w:bodyDiv w:val="1"/>
      <w:marLeft w:val="0"/>
      <w:marRight w:val="0"/>
      <w:marTop w:val="0"/>
      <w:marBottom w:val="0"/>
      <w:divBdr>
        <w:top w:val="none" w:sz="0" w:space="0" w:color="auto"/>
        <w:left w:val="none" w:sz="0" w:space="0" w:color="auto"/>
        <w:bottom w:val="none" w:sz="0" w:space="0" w:color="auto"/>
        <w:right w:val="none" w:sz="0" w:space="0" w:color="auto"/>
      </w:divBdr>
      <w:divsChild>
        <w:div w:id="641622560">
          <w:marLeft w:val="0"/>
          <w:marRight w:val="0"/>
          <w:marTop w:val="0"/>
          <w:marBottom w:val="0"/>
          <w:divBdr>
            <w:top w:val="none" w:sz="0" w:space="0" w:color="auto"/>
            <w:left w:val="none" w:sz="0" w:space="0" w:color="auto"/>
            <w:bottom w:val="none" w:sz="0" w:space="0" w:color="auto"/>
            <w:right w:val="none" w:sz="0" w:space="0" w:color="auto"/>
          </w:divBdr>
        </w:div>
      </w:divsChild>
    </w:div>
    <w:div w:id="20861860">
      <w:bodyDiv w:val="1"/>
      <w:marLeft w:val="0"/>
      <w:marRight w:val="0"/>
      <w:marTop w:val="0"/>
      <w:marBottom w:val="0"/>
      <w:divBdr>
        <w:top w:val="none" w:sz="0" w:space="0" w:color="auto"/>
        <w:left w:val="none" w:sz="0" w:space="0" w:color="auto"/>
        <w:bottom w:val="none" w:sz="0" w:space="0" w:color="auto"/>
        <w:right w:val="none" w:sz="0" w:space="0" w:color="auto"/>
      </w:divBdr>
      <w:divsChild>
        <w:div w:id="1526402316">
          <w:marLeft w:val="0"/>
          <w:marRight w:val="0"/>
          <w:marTop w:val="0"/>
          <w:marBottom w:val="0"/>
          <w:divBdr>
            <w:top w:val="none" w:sz="0" w:space="0" w:color="auto"/>
            <w:left w:val="none" w:sz="0" w:space="0" w:color="auto"/>
            <w:bottom w:val="none" w:sz="0" w:space="0" w:color="auto"/>
            <w:right w:val="none" w:sz="0" w:space="0" w:color="auto"/>
          </w:divBdr>
        </w:div>
      </w:divsChild>
    </w:div>
    <w:div w:id="72357648">
      <w:bodyDiv w:val="1"/>
      <w:marLeft w:val="0"/>
      <w:marRight w:val="0"/>
      <w:marTop w:val="0"/>
      <w:marBottom w:val="0"/>
      <w:divBdr>
        <w:top w:val="none" w:sz="0" w:space="0" w:color="auto"/>
        <w:left w:val="none" w:sz="0" w:space="0" w:color="auto"/>
        <w:bottom w:val="none" w:sz="0" w:space="0" w:color="auto"/>
        <w:right w:val="none" w:sz="0" w:space="0" w:color="auto"/>
      </w:divBdr>
      <w:divsChild>
        <w:div w:id="1605916455">
          <w:marLeft w:val="0"/>
          <w:marRight w:val="0"/>
          <w:marTop w:val="0"/>
          <w:marBottom w:val="0"/>
          <w:divBdr>
            <w:top w:val="none" w:sz="0" w:space="0" w:color="auto"/>
            <w:left w:val="none" w:sz="0" w:space="0" w:color="auto"/>
            <w:bottom w:val="none" w:sz="0" w:space="0" w:color="auto"/>
            <w:right w:val="none" w:sz="0" w:space="0" w:color="auto"/>
          </w:divBdr>
        </w:div>
      </w:divsChild>
    </w:div>
    <w:div w:id="82339971">
      <w:bodyDiv w:val="1"/>
      <w:marLeft w:val="0"/>
      <w:marRight w:val="0"/>
      <w:marTop w:val="0"/>
      <w:marBottom w:val="0"/>
      <w:divBdr>
        <w:top w:val="none" w:sz="0" w:space="0" w:color="auto"/>
        <w:left w:val="none" w:sz="0" w:space="0" w:color="auto"/>
        <w:bottom w:val="none" w:sz="0" w:space="0" w:color="auto"/>
        <w:right w:val="none" w:sz="0" w:space="0" w:color="auto"/>
      </w:divBdr>
      <w:divsChild>
        <w:div w:id="553543494">
          <w:marLeft w:val="0"/>
          <w:marRight w:val="0"/>
          <w:marTop w:val="0"/>
          <w:marBottom w:val="0"/>
          <w:divBdr>
            <w:top w:val="none" w:sz="0" w:space="0" w:color="auto"/>
            <w:left w:val="none" w:sz="0" w:space="0" w:color="auto"/>
            <w:bottom w:val="none" w:sz="0" w:space="0" w:color="auto"/>
            <w:right w:val="none" w:sz="0" w:space="0" w:color="auto"/>
          </w:divBdr>
        </w:div>
      </w:divsChild>
    </w:div>
    <w:div w:id="104808543">
      <w:bodyDiv w:val="1"/>
      <w:marLeft w:val="0"/>
      <w:marRight w:val="0"/>
      <w:marTop w:val="0"/>
      <w:marBottom w:val="0"/>
      <w:divBdr>
        <w:top w:val="none" w:sz="0" w:space="0" w:color="auto"/>
        <w:left w:val="none" w:sz="0" w:space="0" w:color="auto"/>
        <w:bottom w:val="none" w:sz="0" w:space="0" w:color="auto"/>
        <w:right w:val="none" w:sz="0" w:space="0" w:color="auto"/>
      </w:divBdr>
      <w:divsChild>
        <w:div w:id="2127001265">
          <w:marLeft w:val="0"/>
          <w:marRight w:val="0"/>
          <w:marTop w:val="0"/>
          <w:marBottom w:val="0"/>
          <w:divBdr>
            <w:top w:val="none" w:sz="0" w:space="0" w:color="auto"/>
            <w:left w:val="none" w:sz="0" w:space="0" w:color="auto"/>
            <w:bottom w:val="none" w:sz="0" w:space="0" w:color="auto"/>
            <w:right w:val="none" w:sz="0" w:space="0" w:color="auto"/>
          </w:divBdr>
        </w:div>
      </w:divsChild>
    </w:div>
    <w:div w:id="133915557">
      <w:bodyDiv w:val="1"/>
      <w:marLeft w:val="0"/>
      <w:marRight w:val="0"/>
      <w:marTop w:val="0"/>
      <w:marBottom w:val="0"/>
      <w:divBdr>
        <w:top w:val="none" w:sz="0" w:space="0" w:color="auto"/>
        <w:left w:val="none" w:sz="0" w:space="0" w:color="auto"/>
        <w:bottom w:val="none" w:sz="0" w:space="0" w:color="auto"/>
        <w:right w:val="none" w:sz="0" w:space="0" w:color="auto"/>
      </w:divBdr>
      <w:divsChild>
        <w:div w:id="878398770">
          <w:marLeft w:val="0"/>
          <w:marRight w:val="0"/>
          <w:marTop w:val="0"/>
          <w:marBottom w:val="0"/>
          <w:divBdr>
            <w:top w:val="none" w:sz="0" w:space="0" w:color="auto"/>
            <w:left w:val="none" w:sz="0" w:space="0" w:color="auto"/>
            <w:bottom w:val="none" w:sz="0" w:space="0" w:color="auto"/>
            <w:right w:val="none" w:sz="0" w:space="0" w:color="auto"/>
          </w:divBdr>
        </w:div>
      </w:divsChild>
    </w:div>
    <w:div w:id="151065694">
      <w:bodyDiv w:val="1"/>
      <w:marLeft w:val="0"/>
      <w:marRight w:val="0"/>
      <w:marTop w:val="0"/>
      <w:marBottom w:val="0"/>
      <w:divBdr>
        <w:top w:val="none" w:sz="0" w:space="0" w:color="auto"/>
        <w:left w:val="none" w:sz="0" w:space="0" w:color="auto"/>
        <w:bottom w:val="none" w:sz="0" w:space="0" w:color="auto"/>
        <w:right w:val="none" w:sz="0" w:space="0" w:color="auto"/>
      </w:divBdr>
      <w:divsChild>
        <w:div w:id="2013755350">
          <w:marLeft w:val="0"/>
          <w:marRight w:val="0"/>
          <w:marTop w:val="0"/>
          <w:marBottom w:val="0"/>
          <w:divBdr>
            <w:top w:val="none" w:sz="0" w:space="0" w:color="auto"/>
            <w:left w:val="none" w:sz="0" w:space="0" w:color="auto"/>
            <w:bottom w:val="none" w:sz="0" w:space="0" w:color="auto"/>
            <w:right w:val="none" w:sz="0" w:space="0" w:color="auto"/>
          </w:divBdr>
        </w:div>
      </w:divsChild>
    </w:div>
    <w:div w:id="158623962">
      <w:bodyDiv w:val="1"/>
      <w:marLeft w:val="0"/>
      <w:marRight w:val="0"/>
      <w:marTop w:val="0"/>
      <w:marBottom w:val="0"/>
      <w:divBdr>
        <w:top w:val="none" w:sz="0" w:space="0" w:color="auto"/>
        <w:left w:val="none" w:sz="0" w:space="0" w:color="auto"/>
        <w:bottom w:val="none" w:sz="0" w:space="0" w:color="auto"/>
        <w:right w:val="none" w:sz="0" w:space="0" w:color="auto"/>
      </w:divBdr>
      <w:divsChild>
        <w:div w:id="1234313795">
          <w:marLeft w:val="0"/>
          <w:marRight w:val="0"/>
          <w:marTop w:val="0"/>
          <w:marBottom w:val="0"/>
          <w:divBdr>
            <w:top w:val="none" w:sz="0" w:space="0" w:color="auto"/>
            <w:left w:val="none" w:sz="0" w:space="0" w:color="auto"/>
            <w:bottom w:val="none" w:sz="0" w:space="0" w:color="auto"/>
            <w:right w:val="none" w:sz="0" w:space="0" w:color="auto"/>
          </w:divBdr>
        </w:div>
      </w:divsChild>
    </w:div>
    <w:div w:id="184055145">
      <w:bodyDiv w:val="1"/>
      <w:marLeft w:val="0"/>
      <w:marRight w:val="0"/>
      <w:marTop w:val="0"/>
      <w:marBottom w:val="0"/>
      <w:divBdr>
        <w:top w:val="none" w:sz="0" w:space="0" w:color="auto"/>
        <w:left w:val="none" w:sz="0" w:space="0" w:color="auto"/>
        <w:bottom w:val="none" w:sz="0" w:space="0" w:color="auto"/>
        <w:right w:val="none" w:sz="0" w:space="0" w:color="auto"/>
      </w:divBdr>
    </w:div>
    <w:div w:id="233248769">
      <w:bodyDiv w:val="1"/>
      <w:marLeft w:val="0"/>
      <w:marRight w:val="0"/>
      <w:marTop w:val="0"/>
      <w:marBottom w:val="0"/>
      <w:divBdr>
        <w:top w:val="none" w:sz="0" w:space="0" w:color="auto"/>
        <w:left w:val="none" w:sz="0" w:space="0" w:color="auto"/>
        <w:bottom w:val="none" w:sz="0" w:space="0" w:color="auto"/>
        <w:right w:val="none" w:sz="0" w:space="0" w:color="auto"/>
      </w:divBdr>
      <w:divsChild>
        <w:div w:id="407844858">
          <w:marLeft w:val="0"/>
          <w:marRight w:val="0"/>
          <w:marTop w:val="0"/>
          <w:marBottom w:val="0"/>
          <w:divBdr>
            <w:top w:val="none" w:sz="0" w:space="0" w:color="auto"/>
            <w:left w:val="none" w:sz="0" w:space="0" w:color="auto"/>
            <w:bottom w:val="none" w:sz="0" w:space="0" w:color="auto"/>
            <w:right w:val="none" w:sz="0" w:space="0" w:color="auto"/>
          </w:divBdr>
        </w:div>
      </w:divsChild>
    </w:div>
    <w:div w:id="288363911">
      <w:bodyDiv w:val="1"/>
      <w:marLeft w:val="0"/>
      <w:marRight w:val="0"/>
      <w:marTop w:val="0"/>
      <w:marBottom w:val="0"/>
      <w:divBdr>
        <w:top w:val="none" w:sz="0" w:space="0" w:color="auto"/>
        <w:left w:val="none" w:sz="0" w:space="0" w:color="auto"/>
        <w:bottom w:val="none" w:sz="0" w:space="0" w:color="auto"/>
        <w:right w:val="none" w:sz="0" w:space="0" w:color="auto"/>
      </w:divBdr>
      <w:divsChild>
        <w:div w:id="1769931293">
          <w:marLeft w:val="0"/>
          <w:marRight w:val="0"/>
          <w:marTop w:val="0"/>
          <w:marBottom w:val="0"/>
          <w:divBdr>
            <w:top w:val="none" w:sz="0" w:space="0" w:color="auto"/>
            <w:left w:val="none" w:sz="0" w:space="0" w:color="auto"/>
            <w:bottom w:val="none" w:sz="0" w:space="0" w:color="auto"/>
            <w:right w:val="none" w:sz="0" w:space="0" w:color="auto"/>
          </w:divBdr>
        </w:div>
      </w:divsChild>
    </w:div>
    <w:div w:id="305668255">
      <w:bodyDiv w:val="1"/>
      <w:marLeft w:val="0"/>
      <w:marRight w:val="0"/>
      <w:marTop w:val="0"/>
      <w:marBottom w:val="0"/>
      <w:divBdr>
        <w:top w:val="none" w:sz="0" w:space="0" w:color="auto"/>
        <w:left w:val="none" w:sz="0" w:space="0" w:color="auto"/>
        <w:bottom w:val="none" w:sz="0" w:space="0" w:color="auto"/>
        <w:right w:val="none" w:sz="0" w:space="0" w:color="auto"/>
      </w:divBdr>
    </w:div>
    <w:div w:id="320620604">
      <w:bodyDiv w:val="1"/>
      <w:marLeft w:val="0"/>
      <w:marRight w:val="0"/>
      <w:marTop w:val="0"/>
      <w:marBottom w:val="0"/>
      <w:divBdr>
        <w:top w:val="none" w:sz="0" w:space="0" w:color="auto"/>
        <w:left w:val="none" w:sz="0" w:space="0" w:color="auto"/>
        <w:bottom w:val="none" w:sz="0" w:space="0" w:color="auto"/>
        <w:right w:val="none" w:sz="0" w:space="0" w:color="auto"/>
      </w:divBdr>
      <w:divsChild>
        <w:div w:id="432477753">
          <w:marLeft w:val="0"/>
          <w:marRight w:val="0"/>
          <w:marTop w:val="0"/>
          <w:marBottom w:val="0"/>
          <w:divBdr>
            <w:top w:val="none" w:sz="0" w:space="0" w:color="auto"/>
            <w:left w:val="none" w:sz="0" w:space="0" w:color="auto"/>
            <w:bottom w:val="none" w:sz="0" w:space="0" w:color="auto"/>
            <w:right w:val="none" w:sz="0" w:space="0" w:color="auto"/>
          </w:divBdr>
        </w:div>
      </w:divsChild>
    </w:div>
    <w:div w:id="320622284">
      <w:bodyDiv w:val="1"/>
      <w:marLeft w:val="0"/>
      <w:marRight w:val="0"/>
      <w:marTop w:val="0"/>
      <w:marBottom w:val="0"/>
      <w:divBdr>
        <w:top w:val="none" w:sz="0" w:space="0" w:color="auto"/>
        <w:left w:val="none" w:sz="0" w:space="0" w:color="auto"/>
        <w:bottom w:val="none" w:sz="0" w:space="0" w:color="auto"/>
        <w:right w:val="none" w:sz="0" w:space="0" w:color="auto"/>
      </w:divBdr>
      <w:divsChild>
        <w:div w:id="1864325740">
          <w:marLeft w:val="0"/>
          <w:marRight w:val="0"/>
          <w:marTop w:val="0"/>
          <w:marBottom w:val="0"/>
          <w:divBdr>
            <w:top w:val="none" w:sz="0" w:space="0" w:color="auto"/>
            <w:left w:val="none" w:sz="0" w:space="0" w:color="auto"/>
            <w:bottom w:val="none" w:sz="0" w:space="0" w:color="auto"/>
            <w:right w:val="none" w:sz="0" w:space="0" w:color="auto"/>
          </w:divBdr>
        </w:div>
      </w:divsChild>
    </w:div>
    <w:div w:id="321349288">
      <w:bodyDiv w:val="1"/>
      <w:marLeft w:val="0"/>
      <w:marRight w:val="0"/>
      <w:marTop w:val="0"/>
      <w:marBottom w:val="0"/>
      <w:divBdr>
        <w:top w:val="none" w:sz="0" w:space="0" w:color="auto"/>
        <w:left w:val="none" w:sz="0" w:space="0" w:color="auto"/>
        <w:bottom w:val="none" w:sz="0" w:space="0" w:color="auto"/>
        <w:right w:val="none" w:sz="0" w:space="0" w:color="auto"/>
      </w:divBdr>
      <w:divsChild>
        <w:div w:id="471562082">
          <w:marLeft w:val="0"/>
          <w:marRight w:val="0"/>
          <w:marTop w:val="0"/>
          <w:marBottom w:val="0"/>
          <w:divBdr>
            <w:top w:val="none" w:sz="0" w:space="0" w:color="auto"/>
            <w:left w:val="none" w:sz="0" w:space="0" w:color="auto"/>
            <w:bottom w:val="none" w:sz="0" w:space="0" w:color="auto"/>
            <w:right w:val="none" w:sz="0" w:space="0" w:color="auto"/>
          </w:divBdr>
        </w:div>
      </w:divsChild>
    </w:div>
    <w:div w:id="340400107">
      <w:bodyDiv w:val="1"/>
      <w:marLeft w:val="0"/>
      <w:marRight w:val="0"/>
      <w:marTop w:val="0"/>
      <w:marBottom w:val="0"/>
      <w:divBdr>
        <w:top w:val="none" w:sz="0" w:space="0" w:color="auto"/>
        <w:left w:val="none" w:sz="0" w:space="0" w:color="auto"/>
        <w:bottom w:val="none" w:sz="0" w:space="0" w:color="auto"/>
        <w:right w:val="none" w:sz="0" w:space="0" w:color="auto"/>
      </w:divBdr>
      <w:divsChild>
        <w:div w:id="499740166">
          <w:marLeft w:val="0"/>
          <w:marRight w:val="0"/>
          <w:marTop w:val="0"/>
          <w:marBottom w:val="0"/>
          <w:divBdr>
            <w:top w:val="none" w:sz="0" w:space="0" w:color="auto"/>
            <w:left w:val="none" w:sz="0" w:space="0" w:color="auto"/>
            <w:bottom w:val="none" w:sz="0" w:space="0" w:color="auto"/>
            <w:right w:val="none" w:sz="0" w:space="0" w:color="auto"/>
          </w:divBdr>
        </w:div>
      </w:divsChild>
    </w:div>
    <w:div w:id="349643398">
      <w:bodyDiv w:val="1"/>
      <w:marLeft w:val="0"/>
      <w:marRight w:val="0"/>
      <w:marTop w:val="0"/>
      <w:marBottom w:val="0"/>
      <w:divBdr>
        <w:top w:val="none" w:sz="0" w:space="0" w:color="auto"/>
        <w:left w:val="none" w:sz="0" w:space="0" w:color="auto"/>
        <w:bottom w:val="none" w:sz="0" w:space="0" w:color="auto"/>
        <w:right w:val="none" w:sz="0" w:space="0" w:color="auto"/>
      </w:divBdr>
      <w:divsChild>
        <w:div w:id="1610967675">
          <w:marLeft w:val="0"/>
          <w:marRight w:val="0"/>
          <w:marTop w:val="0"/>
          <w:marBottom w:val="0"/>
          <w:divBdr>
            <w:top w:val="none" w:sz="0" w:space="0" w:color="auto"/>
            <w:left w:val="none" w:sz="0" w:space="0" w:color="auto"/>
            <w:bottom w:val="none" w:sz="0" w:space="0" w:color="auto"/>
            <w:right w:val="none" w:sz="0" w:space="0" w:color="auto"/>
          </w:divBdr>
        </w:div>
      </w:divsChild>
    </w:div>
    <w:div w:id="354305146">
      <w:bodyDiv w:val="1"/>
      <w:marLeft w:val="0"/>
      <w:marRight w:val="0"/>
      <w:marTop w:val="0"/>
      <w:marBottom w:val="0"/>
      <w:divBdr>
        <w:top w:val="none" w:sz="0" w:space="0" w:color="auto"/>
        <w:left w:val="none" w:sz="0" w:space="0" w:color="auto"/>
        <w:bottom w:val="none" w:sz="0" w:space="0" w:color="auto"/>
        <w:right w:val="none" w:sz="0" w:space="0" w:color="auto"/>
      </w:divBdr>
      <w:divsChild>
        <w:div w:id="676926182">
          <w:marLeft w:val="0"/>
          <w:marRight w:val="0"/>
          <w:marTop w:val="0"/>
          <w:marBottom w:val="0"/>
          <w:divBdr>
            <w:top w:val="none" w:sz="0" w:space="0" w:color="auto"/>
            <w:left w:val="none" w:sz="0" w:space="0" w:color="auto"/>
            <w:bottom w:val="none" w:sz="0" w:space="0" w:color="auto"/>
            <w:right w:val="none" w:sz="0" w:space="0" w:color="auto"/>
          </w:divBdr>
        </w:div>
      </w:divsChild>
    </w:div>
    <w:div w:id="364065705">
      <w:bodyDiv w:val="1"/>
      <w:marLeft w:val="0"/>
      <w:marRight w:val="0"/>
      <w:marTop w:val="0"/>
      <w:marBottom w:val="0"/>
      <w:divBdr>
        <w:top w:val="none" w:sz="0" w:space="0" w:color="auto"/>
        <w:left w:val="none" w:sz="0" w:space="0" w:color="auto"/>
        <w:bottom w:val="none" w:sz="0" w:space="0" w:color="auto"/>
        <w:right w:val="none" w:sz="0" w:space="0" w:color="auto"/>
      </w:divBdr>
      <w:divsChild>
        <w:div w:id="1693191800">
          <w:marLeft w:val="0"/>
          <w:marRight w:val="0"/>
          <w:marTop w:val="0"/>
          <w:marBottom w:val="0"/>
          <w:divBdr>
            <w:top w:val="none" w:sz="0" w:space="0" w:color="auto"/>
            <w:left w:val="none" w:sz="0" w:space="0" w:color="auto"/>
            <w:bottom w:val="none" w:sz="0" w:space="0" w:color="auto"/>
            <w:right w:val="none" w:sz="0" w:space="0" w:color="auto"/>
          </w:divBdr>
        </w:div>
      </w:divsChild>
    </w:div>
    <w:div w:id="403379366">
      <w:bodyDiv w:val="1"/>
      <w:marLeft w:val="0"/>
      <w:marRight w:val="0"/>
      <w:marTop w:val="0"/>
      <w:marBottom w:val="0"/>
      <w:divBdr>
        <w:top w:val="none" w:sz="0" w:space="0" w:color="auto"/>
        <w:left w:val="none" w:sz="0" w:space="0" w:color="auto"/>
        <w:bottom w:val="none" w:sz="0" w:space="0" w:color="auto"/>
        <w:right w:val="none" w:sz="0" w:space="0" w:color="auto"/>
      </w:divBdr>
      <w:divsChild>
        <w:div w:id="2102338206">
          <w:marLeft w:val="0"/>
          <w:marRight w:val="0"/>
          <w:marTop w:val="0"/>
          <w:marBottom w:val="0"/>
          <w:divBdr>
            <w:top w:val="none" w:sz="0" w:space="0" w:color="auto"/>
            <w:left w:val="none" w:sz="0" w:space="0" w:color="auto"/>
            <w:bottom w:val="none" w:sz="0" w:space="0" w:color="auto"/>
            <w:right w:val="none" w:sz="0" w:space="0" w:color="auto"/>
          </w:divBdr>
        </w:div>
      </w:divsChild>
    </w:div>
    <w:div w:id="404307842">
      <w:bodyDiv w:val="1"/>
      <w:marLeft w:val="0"/>
      <w:marRight w:val="0"/>
      <w:marTop w:val="0"/>
      <w:marBottom w:val="0"/>
      <w:divBdr>
        <w:top w:val="none" w:sz="0" w:space="0" w:color="auto"/>
        <w:left w:val="none" w:sz="0" w:space="0" w:color="auto"/>
        <w:bottom w:val="none" w:sz="0" w:space="0" w:color="auto"/>
        <w:right w:val="none" w:sz="0" w:space="0" w:color="auto"/>
      </w:divBdr>
      <w:divsChild>
        <w:div w:id="1185285124">
          <w:marLeft w:val="0"/>
          <w:marRight w:val="0"/>
          <w:marTop w:val="0"/>
          <w:marBottom w:val="0"/>
          <w:divBdr>
            <w:top w:val="none" w:sz="0" w:space="0" w:color="auto"/>
            <w:left w:val="none" w:sz="0" w:space="0" w:color="auto"/>
            <w:bottom w:val="none" w:sz="0" w:space="0" w:color="auto"/>
            <w:right w:val="none" w:sz="0" w:space="0" w:color="auto"/>
          </w:divBdr>
        </w:div>
      </w:divsChild>
    </w:div>
    <w:div w:id="533154948">
      <w:bodyDiv w:val="1"/>
      <w:marLeft w:val="0"/>
      <w:marRight w:val="0"/>
      <w:marTop w:val="0"/>
      <w:marBottom w:val="0"/>
      <w:divBdr>
        <w:top w:val="none" w:sz="0" w:space="0" w:color="auto"/>
        <w:left w:val="none" w:sz="0" w:space="0" w:color="auto"/>
        <w:bottom w:val="none" w:sz="0" w:space="0" w:color="auto"/>
        <w:right w:val="none" w:sz="0" w:space="0" w:color="auto"/>
      </w:divBdr>
      <w:divsChild>
        <w:div w:id="1393961210">
          <w:marLeft w:val="0"/>
          <w:marRight w:val="0"/>
          <w:marTop w:val="0"/>
          <w:marBottom w:val="0"/>
          <w:divBdr>
            <w:top w:val="none" w:sz="0" w:space="0" w:color="auto"/>
            <w:left w:val="none" w:sz="0" w:space="0" w:color="auto"/>
            <w:bottom w:val="none" w:sz="0" w:space="0" w:color="auto"/>
            <w:right w:val="none" w:sz="0" w:space="0" w:color="auto"/>
          </w:divBdr>
        </w:div>
      </w:divsChild>
    </w:div>
    <w:div w:id="628245204">
      <w:bodyDiv w:val="1"/>
      <w:marLeft w:val="0"/>
      <w:marRight w:val="0"/>
      <w:marTop w:val="0"/>
      <w:marBottom w:val="0"/>
      <w:divBdr>
        <w:top w:val="none" w:sz="0" w:space="0" w:color="auto"/>
        <w:left w:val="none" w:sz="0" w:space="0" w:color="auto"/>
        <w:bottom w:val="none" w:sz="0" w:space="0" w:color="auto"/>
        <w:right w:val="none" w:sz="0" w:space="0" w:color="auto"/>
      </w:divBdr>
      <w:divsChild>
        <w:div w:id="477190845">
          <w:marLeft w:val="0"/>
          <w:marRight w:val="0"/>
          <w:marTop w:val="0"/>
          <w:marBottom w:val="0"/>
          <w:divBdr>
            <w:top w:val="none" w:sz="0" w:space="0" w:color="auto"/>
            <w:left w:val="none" w:sz="0" w:space="0" w:color="auto"/>
            <w:bottom w:val="none" w:sz="0" w:space="0" w:color="auto"/>
            <w:right w:val="none" w:sz="0" w:space="0" w:color="auto"/>
          </w:divBdr>
        </w:div>
      </w:divsChild>
    </w:div>
    <w:div w:id="636881299">
      <w:bodyDiv w:val="1"/>
      <w:marLeft w:val="0"/>
      <w:marRight w:val="0"/>
      <w:marTop w:val="0"/>
      <w:marBottom w:val="0"/>
      <w:divBdr>
        <w:top w:val="none" w:sz="0" w:space="0" w:color="auto"/>
        <w:left w:val="none" w:sz="0" w:space="0" w:color="auto"/>
        <w:bottom w:val="none" w:sz="0" w:space="0" w:color="auto"/>
        <w:right w:val="none" w:sz="0" w:space="0" w:color="auto"/>
      </w:divBdr>
      <w:divsChild>
        <w:div w:id="1148399000">
          <w:marLeft w:val="0"/>
          <w:marRight w:val="0"/>
          <w:marTop w:val="0"/>
          <w:marBottom w:val="0"/>
          <w:divBdr>
            <w:top w:val="none" w:sz="0" w:space="0" w:color="auto"/>
            <w:left w:val="none" w:sz="0" w:space="0" w:color="auto"/>
            <w:bottom w:val="none" w:sz="0" w:space="0" w:color="auto"/>
            <w:right w:val="none" w:sz="0" w:space="0" w:color="auto"/>
          </w:divBdr>
        </w:div>
      </w:divsChild>
    </w:div>
    <w:div w:id="660156001">
      <w:bodyDiv w:val="1"/>
      <w:marLeft w:val="0"/>
      <w:marRight w:val="0"/>
      <w:marTop w:val="0"/>
      <w:marBottom w:val="0"/>
      <w:divBdr>
        <w:top w:val="none" w:sz="0" w:space="0" w:color="auto"/>
        <w:left w:val="none" w:sz="0" w:space="0" w:color="auto"/>
        <w:bottom w:val="none" w:sz="0" w:space="0" w:color="auto"/>
        <w:right w:val="none" w:sz="0" w:space="0" w:color="auto"/>
      </w:divBdr>
      <w:divsChild>
        <w:div w:id="897206635">
          <w:marLeft w:val="0"/>
          <w:marRight w:val="0"/>
          <w:marTop w:val="0"/>
          <w:marBottom w:val="0"/>
          <w:divBdr>
            <w:top w:val="none" w:sz="0" w:space="0" w:color="auto"/>
            <w:left w:val="none" w:sz="0" w:space="0" w:color="auto"/>
            <w:bottom w:val="none" w:sz="0" w:space="0" w:color="auto"/>
            <w:right w:val="none" w:sz="0" w:space="0" w:color="auto"/>
          </w:divBdr>
        </w:div>
      </w:divsChild>
    </w:div>
    <w:div w:id="710231718">
      <w:bodyDiv w:val="1"/>
      <w:marLeft w:val="0"/>
      <w:marRight w:val="0"/>
      <w:marTop w:val="0"/>
      <w:marBottom w:val="0"/>
      <w:divBdr>
        <w:top w:val="none" w:sz="0" w:space="0" w:color="auto"/>
        <w:left w:val="none" w:sz="0" w:space="0" w:color="auto"/>
        <w:bottom w:val="none" w:sz="0" w:space="0" w:color="auto"/>
        <w:right w:val="none" w:sz="0" w:space="0" w:color="auto"/>
      </w:divBdr>
      <w:divsChild>
        <w:div w:id="1661887146">
          <w:marLeft w:val="0"/>
          <w:marRight w:val="0"/>
          <w:marTop w:val="0"/>
          <w:marBottom w:val="0"/>
          <w:divBdr>
            <w:top w:val="none" w:sz="0" w:space="0" w:color="auto"/>
            <w:left w:val="none" w:sz="0" w:space="0" w:color="auto"/>
            <w:bottom w:val="none" w:sz="0" w:space="0" w:color="auto"/>
            <w:right w:val="none" w:sz="0" w:space="0" w:color="auto"/>
          </w:divBdr>
        </w:div>
      </w:divsChild>
    </w:div>
    <w:div w:id="713819319">
      <w:bodyDiv w:val="1"/>
      <w:marLeft w:val="0"/>
      <w:marRight w:val="0"/>
      <w:marTop w:val="0"/>
      <w:marBottom w:val="0"/>
      <w:divBdr>
        <w:top w:val="none" w:sz="0" w:space="0" w:color="auto"/>
        <w:left w:val="none" w:sz="0" w:space="0" w:color="auto"/>
        <w:bottom w:val="none" w:sz="0" w:space="0" w:color="auto"/>
        <w:right w:val="none" w:sz="0" w:space="0" w:color="auto"/>
      </w:divBdr>
      <w:divsChild>
        <w:div w:id="439646381">
          <w:marLeft w:val="0"/>
          <w:marRight w:val="0"/>
          <w:marTop w:val="0"/>
          <w:marBottom w:val="0"/>
          <w:divBdr>
            <w:top w:val="none" w:sz="0" w:space="0" w:color="auto"/>
            <w:left w:val="none" w:sz="0" w:space="0" w:color="auto"/>
            <w:bottom w:val="none" w:sz="0" w:space="0" w:color="auto"/>
            <w:right w:val="none" w:sz="0" w:space="0" w:color="auto"/>
          </w:divBdr>
        </w:div>
      </w:divsChild>
    </w:div>
    <w:div w:id="732122626">
      <w:bodyDiv w:val="1"/>
      <w:marLeft w:val="0"/>
      <w:marRight w:val="0"/>
      <w:marTop w:val="0"/>
      <w:marBottom w:val="0"/>
      <w:divBdr>
        <w:top w:val="none" w:sz="0" w:space="0" w:color="auto"/>
        <w:left w:val="none" w:sz="0" w:space="0" w:color="auto"/>
        <w:bottom w:val="none" w:sz="0" w:space="0" w:color="auto"/>
        <w:right w:val="none" w:sz="0" w:space="0" w:color="auto"/>
      </w:divBdr>
      <w:divsChild>
        <w:div w:id="1696687589">
          <w:marLeft w:val="0"/>
          <w:marRight w:val="0"/>
          <w:marTop w:val="0"/>
          <w:marBottom w:val="0"/>
          <w:divBdr>
            <w:top w:val="none" w:sz="0" w:space="0" w:color="auto"/>
            <w:left w:val="none" w:sz="0" w:space="0" w:color="auto"/>
            <w:bottom w:val="none" w:sz="0" w:space="0" w:color="auto"/>
            <w:right w:val="none" w:sz="0" w:space="0" w:color="auto"/>
          </w:divBdr>
        </w:div>
      </w:divsChild>
    </w:div>
    <w:div w:id="733240825">
      <w:bodyDiv w:val="1"/>
      <w:marLeft w:val="0"/>
      <w:marRight w:val="0"/>
      <w:marTop w:val="0"/>
      <w:marBottom w:val="0"/>
      <w:divBdr>
        <w:top w:val="none" w:sz="0" w:space="0" w:color="auto"/>
        <w:left w:val="none" w:sz="0" w:space="0" w:color="auto"/>
        <w:bottom w:val="none" w:sz="0" w:space="0" w:color="auto"/>
        <w:right w:val="none" w:sz="0" w:space="0" w:color="auto"/>
      </w:divBdr>
      <w:divsChild>
        <w:div w:id="1207597262">
          <w:marLeft w:val="0"/>
          <w:marRight w:val="0"/>
          <w:marTop w:val="0"/>
          <w:marBottom w:val="0"/>
          <w:divBdr>
            <w:top w:val="none" w:sz="0" w:space="0" w:color="auto"/>
            <w:left w:val="none" w:sz="0" w:space="0" w:color="auto"/>
            <w:bottom w:val="none" w:sz="0" w:space="0" w:color="auto"/>
            <w:right w:val="none" w:sz="0" w:space="0" w:color="auto"/>
          </w:divBdr>
        </w:div>
      </w:divsChild>
    </w:div>
    <w:div w:id="743601877">
      <w:bodyDiv w:val="1"/>
      <w:marLeft w:val="0"/>
      <w:marRight w:val="0"/>
      <w:marTop w:val="0"/>
      <w:marBottom w:val="0"/>
      <w:divBdr>
        <w:top w:val="none" w:sz="0" w:space="0" w:color="auto"/>
        <w:left w:val="none" w:sz="0" w:space="0" w:color="auto"/>
        <w:bottom w:val="none" w:sz="0" w:space="0" w:color="auto"/>
        <w:right w:val="none" w:sz="0" w:space="0" w:color="auto"/>
      </w:divBdr>
      <w:divsChild>
        <w:div w:id="1068923630">
          <w:marLeft w:val="0"/>
          <w:marRight w:val="0"/>
          <w:marTop w:val="0"/>
          <w:marBottom w:val="0"/>
          <w:divBdr>
            <w:top w:val="none" w:sz="0" w:space="0" w:color="auto"/>
            <w:left w:val="none" w:sz="0" w:space="0" w:color="auto"/>
            <w:bottom w:val="none" w:sz="0" w:space="0" w:color="auto"/>
            <w:right w:val="none" w:sz="0" w:space="0" w:color="auto"/>
          </w:divBdr>
        </w:div>
      </w:divsChild>
    </w:div>
    <w:div w:id="745416956">
      <w:bodyDiv w:val="1"/>
      <w:marLeft w:val="0"/>
      <w:marRight w:val="0"/>
      <w:marTop w:val="0"/>
      <w:marBottom w:val="0"/>
      <w:divBdr>
        <w:top w:val="none" w:sz="0" w:space="0" w:color="auto"/>
        <w:left w:val="none" w:sz="0" w:space="0" w:color="auto"/>
        <w:bottom w:val="none" w:sz="0" w:space="0" w:color="auto"/>
        <w:right w:val="none" w:sz="0" w:space="0" w:color="auto"/>
      </w:divBdr>
      <w:divsChild>
        <w:div w:id="667295837">
          <w:marLeft w:val="0"/>
          <w:marRight w:val="0"/>
          <w:marTop w:val="0"/>
          <w:marBottom w:val="0"/>
          <w:divBdr>
            <w:top w:val="none" w:sz="0" w:space="0" w:color="auto"/>
            <w:left w:val="none" w:sz="0" w:space="0" w:color="auto"/>
            <w:bottom w:val="none" w:sz="0" w:space="0" w:color="auto"/>
            <w:right w:val="none" w:sz="0" w:space="0" w:color="auto"/>
          </w:divBdr>
        </w:div>
      </w:divsChild>
    </w:div>
    <w:div w:id="784234206">
      <w:bodyDiv w:val="1"/>
      <w:marLeft w:val="0"/>
      <w:marRight w:val="0"/>
      <w:marTop w:val="0"/>
      <w:marBottom w:val="0"/>
      <w:divBdr>
        <w:top w:val="none" w:sz="0" w:space="0" w:color="auto"/>
        <w:left w:val="none" w:sz="0" w:space="0" w:color="auto"/>
        <w:bottom w:val="none" w:sz="0" w:space="0" w:color="auto"/>
        <w:right w:val="none" w:sz="0" w:space="0" w:color="auto"/>
      </w:divBdr>
      <w:divsChild>
        <w:div w:id="1142582211">
          <w:marLeft w:val="0"/>
          <w:marRight w:val="0"/>
          <w:marTop w:val="0"/>
          <w:marBottom w:val="0"/>
          <w:divBdr>
            <w:top w:val="none" w:sz="0" w:space="0" w:color="auto"/>
            <w:left w:val="none" w:sz="0" w:space="0" w:color="auto"/>
            <w:bottom w:val="none" w:sz="0" w:space="0" w:color="auto"/>
            <w:right w:val="none" w:sz="0" w:space="0" w:color="auto"/>
          </w:divBdr>
        </w:div>
      </w:divsChild>
    </w:div>
    <w:div w:id="831989611">
      <w:bodyDiv w:val="1"/>
      <w:marLeft w:val="0"/>
      <w:marRight w:val="0"/>
      <w:marTop w:val="0"/>
      <w:marBottom w:val="0"/>
      <w:divBdr>
        <w:top w:val="none" w:sz="0" w:space="0" w:color="auto"/>
        <w:left w:val="none" w:sz="0" w:space="0" w:color="auto"/>
        <w:bottom w:val="none" w:sz="0" w:space="0" w:color="auto"/>
        <w:right w:val="none" w:sz="0" w:space="0" w:color="auto"/>
      </w:divBdr>
      <w:divsChild>
        <w:div w:id="1404648003">
          <w:marLeft w:val="0"/>
          <w:marRight w:val="0"/>
          <w:marTop w:val="0"/>
          <w:marBottom w:val="0"/>
          <w:divBdr>
            <w:top w:val="none" w:sz="0" w:space="0" w:color="auto"/>
            <w:left w:val="none" w:sz="0" w:space="0" w:color="auto"/>
            <w:bottom w:val="none" w:sz="0" w:space="0" w:color="auto"/>
            <w:right w:val="none" w:sz="0" w:space="0" w:color="auto"/>
          </w:divBdr>
        </w:div>
      </w:divsChild>
    </w:div>
    <w:div w:id="853112002">
      <w:bodyDiv w:val="1"/>
      <w:marLeft w:val="0"/>
      <w:marRight w:val="0"/>
      <w:marTop w:val="0"/>
      <w:marBottom w:val="0"/>
      <w:divBdr>
        <w:top w:val="none" w:sz="0" w:space="0" w:color="auto"/>
        <w:left w:val="none" w:sz="0" w:space="0" w:color="auto"/>
        <w:bottom w:val="none" w:sz="0" w:space="0" w:color="auto"/>
        <w:right w:val="none" w:sz="0" w:space="0" w:color="auto"/>
      </w:divBdr>
      <w:divsChild>
        <w:div w:id="215121893">
          <w:marLeft w:val="0"/>
          <w:marRight w:val="0"/>
          <w:marTop w:val="0"/>
          <w:marBottom w:val="0"/>
          <w:divBdr>
            <w:top w:val="none" w:sz="0" w:space="0" w:color="auto"/>
            <w:left w:val="none" w:sz="0" w:space="0" w:color="auto"/>
            <w:bottom w:val="none" w:sz="0" w:space="0" w:color="auto"/>
            <w:right w:val="none" w:sz="0" w:space="0" w:color="auto"/>
          </w:divBdr>
        </w:div>
      </w:divsChild>
    </w:div>
    <w:div w:id="854155745">
      <w:bodyDiv w:val="1"/>
      <w:marLeft w:val="0"/>
      <w:marRight w:val="0"/>
      <w:marTop w:val="0"/>
      <w:marBottom w:val="0"/>
      <w:divBdr>
        <w:top w:val="none" w:sz="0" w:space="0" w:color="auto"/>
        <w:left w:val="none" w:sz="0" w:space="0" w:color="auto"/>
        <w:bottom w:val="none" w:sz="0" w:space="0" w:color="auto"/>
        <w:right w:val="none" w:sz="0" w:space="0" w:color="auto"/>
      </w:divBdr>
      <w:divsChild>
        <w:div w:id="580796682">
          <w:marLeft w:val="0"/>
          <w:marRight w:val="0"/>
          <w:marTop w:val="0"/>
          <w:marBottom w:val="0"/>
          <w:divBdr>
            <w:top w:val="none" w:sz="0" w:space="0" w:color="auto"/>
            <w:left w:val="none" w:sz="0" w:space="0" w:color="auto"/>
            <w:bottom w:val="none" w:sz="0" w:space="0" w:color="auto"/>
            <w:right w:val="none" w:sz="0" w:space="0" w:color="auto"/>
          </w:divBdr>
        </w:div>
      </w:divsChild>
    </w:div>
    <w:div w:id="898630674">
      <w:bodyDiv w:val="1"/>
      <w:marLeft w:val="0"/>
      <w:marRight w:val="0"/>
      <w:marTop w:val="0"/>
      <w:marBottom w:val="0"/>
      <w:divBdr>
        <w:top w:val="none" w:sz="0" w:space="0" w:color="auto"/>
        <w:left w:val="none" w:sz="0" w:space="0" w:color="auto"/>
        <w:bottom w:val="none" w:sz="0" w:space="0" w:color="auto"/>
        <w:right w:val="none" w:sz="0" w:space="0" w:color="auto"/>
      </w:divBdr>
      <w:divsChild>
        <w:div w:id="45682483">
          <w:marLeft w:val="0"/>
          <w:marRight w:val="0"/>
          <w:marTop w:val="0"/>
          <w:marBottom w:val="0"/>
          <w:divBdr>
            <w:top w:val="none" w:sz="0" w:space="0" w:color="auto"/>
            <w:left w:val="none" w:sz="0" w:space="0" w:color="auto"/>
            <w:bottom w:val="none" w:sz="0" w:space="0" w:color="auto"/>
            <w:right w:val="none" w:sz="0" w:space="0" w:color="auto"/>
          </w:divBdr>
        </w:div>
      </w:divsChild>
    </w:div>
    <w:div w:id="902567598">
      <w:bodyDiv w:val="1"/>
      <w:marLeft w:val="0"/>
      <w:marRight w:val="0"/>
      <w:marTop w:val="0"/>
      <w:marBottom w:val="0"/>
      <w:divBdr>
        <w:top w:val="none" w:sz="0" w:space="0" w:color="auto"/>
        <w:left w:val="none" w:sz="0" w:space="0" w:color="auto"/>
        <w:bottom w:val="none" w:sz="0" w:space="0" w:color="auto"/>
        <w:right w:val="none" w:sz="0" w:space="0" w:color="auto"/>
      </w:divBdr>
      <w:divsChild>
        <w:div w:id="1652637875">
          <w:marLeft w:val="0"/>
          <w:marRight w:val="0"/>
          <w:marTop w:val="0"/>
          <w:marBottom w:val="0"/>
          <w:divBdr>
            <w:top w:val="none" w:sz="0" w:space="0" w:color="auto"/>
            <w:left w:val="none" w:sz="0" w:space="0" w:color="auto"/>
            <w:bottom w:val="none" w:sz="0" w:space="0" w:color="auto"/>
            <w:right w:val="none" w:sz="0" w:space="0" w:color="auto"/>
          </w:divBdr>
        </w:div>
      </w:divsChild>
    </w:div>
    <w:div w:id="911163170">
      <w:bodyDiv w:val="1"/>
      <w:marLeft w:val="0"/>
      <w:marRight w:val="0"/>
      <w:marTop w:val="0"/>
      <w:marBottom w:val="0"/>
      <w:divBdr>
        <w:top w:val="none" w:sz="0" w:space="0" w:color="auto"/>
        <w:left w:val="none" w:sz="0" w:space="0" w:color="auto"/>
        <w:bottom w:val="none" w:sz="0" w:space="0" w:color="auto"/>
        <w:right w:val="none" w:sz="0" w:space="0" w:color="auto"/>
      </w:divBdr>
    </w:div>
    <w:div w:id="916403755">
      <w:bodyDiv w:val="1"/>
      <w:marLeft w:val="0"/>
      <w:marRight w:val="0"/>
      <w:marTop w:val="0"/>
      <w:marBottom w:val="0"/>
      <w:divBdr>
        <w:top w:val="none" w:sz="0" w:space="0" w:color="auto"/>
        <w:left w:val="none" w:sz="0" w:space="0" w:color="auto"/>
        <w:bottom w:val="none" w:sz="0" w:space="0" w:color="auto"/>
        <w:right w:val="none" w:sz="0" w:space="0" w:color="auto"/>
      </w:divBdr>
      <w:divsChild>
        <w:div w:id="1845897634">
          <w:marLeft w:val="0"/>
          <w:marRight w:val="0"/>
          <w:marTop w:val="0"/>
          <w:marBottom w:val="0"/>
          <w:divBdr>
            <w:top w:val="none" w:sz="0" w:space="0" w:color="auto"/>
            <w:left w:val="none" w:sz="0" w:space="0" w:color="auto"/>
            <w:bottom w:val="none" w:sz="0" w:space="0" w:color="auto"/>
            <w:right w:val="none" w:sz="0" w:space="0" w:color="auto"/>
          </w:divBdr>
        </w:div>
      </w:divsChild>
    </w:div>
    <w:div w:id="958560881">
      <w:bodyDiv w:val="1"/>
      <w:marLeft w:val="0"/>
      <w:marRight w:val="0"/>
      <w:marTop w:val="0"/>
      <w:marBottom w:val="0"/>
      <w:divBdr>
        <w:top w:val="none" w:sz="0" w:space="0" w:color="auto"/>
        <w:left w:val="none" w:sz="0" w:space="0" w:color="auto"/>
        <w:bottom w:val="none" w:sz="0" w:space="0" w:color="auto"/>
        <w:right w:val="none" w:sz="0" w:space="0" w:color="auto"/>
      </w:divBdr>
      <w:divsChild>
        <w:div w:id="508300544">
          <w:marLeft w:val="0"/>
          <w:marRight w:val="0"/>
          <w:marTop w:val="0"/>
          <w:marBottom w:val="0"/>
          <w:divBdr>
            <w:top w:val="none" w:sz="0" w:space="0" w:color="auto"/>
            <w:left w:val="none" w:sz="0" w:space="0" w:color="auto"/>
            <w:bottom w:val="none" w:sz="0" w:space="0" w:color="auto"/>
            <w:right w:val="none" w:sz="0" w:space="0" w:color="auto"/>
          </w:divBdr>
        </w:div>
      </w:divsChild>
    </w:div>
    <w:div w:id="979310881">
      <w:bodyDiv w:val="1"/>
      <w:marLeft w:val="0"/>
      <w:marRight w:val="0"/>
      <w:marTop w:val="0"/>
      <w:marBottom w:val="0"/>
      <w:divBdr>
        <w:top w:val="none" w:sz="0" w:space="0" w:color="auto"/>
        <w:left w:val="none" w:sz="0" w:space="0" w:color="auto"/>
        <w:bottom w:val="none" w:sz="0" w:space="0" w:color="auto"/>
        <w:right w:val="none" w:sz="0" w:space="0" w:color="auto"/>
      </w:divBdr>
      <w:divsChild>
        <w:div w:id="1519271725">
          <w:marLeft w:val="0"/>
          <w:marRight w:val="0"/>
          <w:marTop w:val="0"/>
          <w:marBottom w:val="0"/>
          <w:divBdr>
            <w:top w:val="none" w:sz="0" w:space="0" w:color="auto"/>
            <w:left w:val="none" w:sz="0" w:space="0" w:color="auto"/>
            <w:bottom w:val="none" w:sz="0" w:space="0" w:color="auto"/>
            <w:right w:val="none" w:sz="0" w:space="0" w:color="auto"/>
          </w:divBdr>
        </w:div>
      </w:divsChild>
    </w:div>
    <w:div w:id="979920297">
      <w:bodyDiv w:val="1"/>
      <w:marLeft w:val="0"/>
      <w:marRight w:val="0"/>
      <w:marTop w:val="0"/>
      <w:marBottom w:val="0"/>
      <w:divBdr>
        <w:top w:val="none" w:sz="0" w:space="0" w:color="auto"/>
        <w:left w:val="none" w:sz="0" w:space="0" w:color="auto"/>
        <w:bottom w:val="none" w:sz="0" w:space="0" w:color="auto"/>
        <w:right w:val="none" w:sz="0" w:space="0" w:color="auto"/>
      </w:divBdr>
      <w:divsChild>
        <w:div w:id="773063582">
          <w:marLeft w:val="0"/>
          <w:marRight w:val="0"/>
          <w:marTop w:val="0"/>
          <w:marBottom w:val="0"/>
          <w:divBdr>
            <w:top w:val="none" w:sz="0" w:space="0" w:color="auto"/>
            <w:left w:val="none" w:sz="0" w:space="0" w:color="auto"/>
            <w:bottom w:val="none" w:sz="0" w:space="0" w:color="auto"/>
            <w:right w:val="none" w:sz="0" w:space="0" w:color="auto"/>
          </w:divBdr>
        </w:div>
      </w:divsChild>
    </w:div>
    <w:div w:id="1016267936">
      <w:bodyDiv w:val="1"/>
      <w:marLeft w:val="0"/>
      <w:marRight w:val="0"/>
      <w:marTop w:val="0"/>
      <w:marBottom w:val="0"/>
      <w:divBdr>
        <w:top w:val="none" w:sz="0" w:space="0" w:color="auto"/>
        <w:left w:val="none" w:sz="0" w:space="0" w:color="auto"/>
        <w:bottom w:val="none" w:sz="0" w:space="0" w:color="auto"/>
        <w:right w:val="none" w:sz="0" w:space="0" w:color="auto"/>
      </w:divBdr>
      <w:divsChild>
        <w:div w:id="349066561">
          <w:marLeft w:val="0"/>
          <w:marRight w:val="0"/>
          <w:marTop w:val="0"/>
          <w:marBottom w:val="0"/>
          <w:divBdr>
            <w:top w:val="none" w:sz="0" w:space="0" w:color="auto"/>
            <w:left w:val="none" w:sz="0" w:space="0" w:color="auto"/>
            <w:bottom w:val="none" w:sz="0" w:space="0" w:color="auto"/>
            <w:right w:val="none" w:sz="0" w:space="0" w:color="auto"/>
          </w:divBdr>
        </w:div>
      </w:divsChild>
    </w:div>
    <w:div w:id="1067456959">
      <w:bodyDiv w:val="1"/>
      <w:marLeft w:val="0"/>
      <w:marRight w:val="0"/>
      <w:marTop w:val="0"/>
      <w:marBottom w:val="0"/>
      <w:divBdr>
        <w:top w:val="none" w:sz="0" w:space="0" w:color="auto"/>
        <w:left w:val="none" w:sz="0" w:space="0" w:color="auto"/>
        <w:bottom w:val="none" w:sz="0" w:space="0" w:color="auto"/>
        <w:right w:val="none" w:sz="0" w:space="0" w:color="auto"/>
      </w:divBdr>
      <w:divsChild>
        <w:div w:id="801270997">
          <w:marLeft w:val="0"/>
          <w:marRight w:val="0"/>
          <w:marTop w:val="0"/>
          <w:marBottom w:val="0"/>
          <w:divBdr>
            <w:top w:val="none" w:sz="0" w:space="0" w:color="auto"/>
            <w:left w:val="none" w:sz="0" w:space="0" w:color="auto"/>
            <w:bottom w:val="none" w:sz="0" w:space="0" w:color="auto"/>
            <w:right w:val="none" w:sz="0" w:space="0" w:color="auto"/>
          </w:divBdr>
        </w:div>
      </w:divsChild>
    </w:div>
    <w:div w:id="1078091962">
      <w:bodyDiv w:val="1"/>
      <w:marLeft w:val="0"/>
      <w:marRight w:val="0"/>
      <w:marTop w:val="0"/>
      <w:marBottom w:val="0"/>
      <w:divBdr>
        <w:top w:val="none" w:sz="0" w:space="0" w:color="auto"/>
        <w:left w:val="none" w:sz="0" w:space="0" w:color="auto"/>
        <w:bottom w:val="none" w:sz="0" w:space="0" w:color="auto"/>
        <w:right w:val="none" w:sz="0" w:space="0" w:color="auto"/>
      </w:divBdr>
      <w:divsChild>
        <w:div w:id="810750645">
          <w:marLeft w:val="0"/>
          <w:marRight w:val="0"/>
          <w:marTop w:val="0"/>
          <w:marBottom w:val="0"/>
          <w:divBdr>
            <w:top w:val="none" w:sz="0" w:space="0" w:color="auto"/>
            <w:left w:val="none" w:sz="0" w:space="0" w:color="auto"/>
            <w:bottom w:val="none" w:sz="0" w:space="0" w:color="auto"/>
            <w:right w:val="none" w:sz="0" w:space="0" w:color="auto"/>
          </w:divBdr>
        </w:div>
      </w:divsChild>
    </w:div>
    <w:div w:id="1083338285">
      <w:bodyDiv w:val="1"/>
      <w:marLeft w:val="0"/>
      <w:marRight w:val="0"/>
      <w:marTop w:val="0"/>
      <w:marBottom w:val="0"/>
      <w:divBdr>
        <w:top w:val="none" w:sz="0" w:space="0" w:color="auto"/>
        <w:left w:val="none" w:sz="0" w:space="0" w:color="auto"/>
        <w:bottom w:val="none" w:sz="0" w:space="0" w:color="auto"/>
        <w:right w:val="none" w:sz="0" w:space="0" w:color="auto"/>
      </w:divBdr>
      <w:divsChild>
        <w:div w:id="2132090640">
          <w:marLeft w:val="0"/>
          <w:marRight w:val="0"/>
          <w:marTop w:val="0"/>
          <w:marBottom w:val="0"/>
          <w:divBdr>
            <w:top w:val="none" w:sz="0" w:space="0" w:color="auto"/>
            <w:left w:val="none" w:sz="0" w:space="0" w:color="auto"/>
            <w:bottom w:val="none" w:sz="0" w:space="0" w:color="auto"/>
            <w:right w:val="none" w:sz="0" w:space="0" w:color="auto"/>
          </w:divBdr>
        </w:div>
      </w:divsChild>
    </w:div>
    <w:div w:id="1101145328">
      <w:bodyDiv w:val="1"/>
      <w:marLeft w:val="0"/>
      <w:marRight w:val="0"/>
      <w:marTop w:val="0"/>
      <w:marBottom w:val="0"/>
      <w:divBdr>
        <w:top w:val="none" w:sz="0" w:space="0" w:color="auto"/>
        <w:left w:val="none" w:sz="0" w:space="0" w:color="auto"/>
        <w:bottom w:val="none" w:sz="0" w:space="0" w:color="auto"/>
        <w:right w:val="none" w:sz="0" w:space="0" w:color="auto"/>
      </w:divBdr>
      <w:divsChild>
        <w:div w:id="859204280">
          <w:marLeft w:val="0"/>
          <w:marRight w:val="0"/>
          <w:marTop w:val="0"/>
          <w:marBottom w:val="0"/>
          <w:divBdr>
            <w:top w:val="none" w:sz="0" w:space="0" w:color="auto"/>
            <w:left w:val="none" w:sz="0" w:space="0" w:color="auto"/>
            <w:bottom w:val="none" w:sz="0" w:space="0" w:color="auto"/>
            <w:right w:val="none" w:sz="0" w:space="0" w:color="auto"/>
          </w:divBdr>
        </w:div>
      </w:divsChild>
    </w:div>
    <w:div w:id="1143499616">
      <w:bodyDiv w:val="1"/>
      <w:marLeft w:val="0"/>
      <w:marRight w:val="0"/>
      <w:marTop w:val="0"/>
      <w:marBottom w:val="0"/>
      <w:divBdr>
        <w:top w:val="none" w:sz="0" w:space="0" w:color="auto"/>
        <w:left w:val="none" w:sz="0" w:space="0" w:color="auto"/>
        <w:bottom w:val="none" w:sz="0" w:space="0" w:color="auto"/>
        <w:right w:val="none" w:sz="0" w:space="0" w:color="auto"/>
      </w:divBdr>
      <w:divsChild>
        <w:div w:id="1017854094">
          <w:marLeft w:val="0"/>
          <w:marRight w:val="0"/>
          <w:marTop w:val="0"/>
          <w:marBottom w:val="0"/>
          <w:divBdr>
            <w:top w:val="none" w:sz="0" w:space="0" w:color="auto"/>
            <w:left w:val="none" w:sz="0" w:space="0" w:color="auto"/>
            <w:bottom w:val="none" w:sz="0" w:space="0" w:color="auto"/>
            <w:right w:val="none" w:sz="0" w:space="0" w:color="auto"/>
          </w:divBdr>
        </w:div>
      </w:divsChild>
    </w:div>
    <w:div w:id="1143814964">
      <w:bodyDiv w:val="1"/>
      <w:marLeft w:val="0"/>
      <w:marRight w:val="0"/>
      <w:marTop w:val="0"/>
      <w:marBottom w:val="0"/>
      <w:divBdr>
        <w:top w:val="none" w:sz="0" w:space="0" w:color="auto"/>
        <w:left w:val="none" w:sz="0" w:space="0" w:color="auto"/>
        <w:bottom w:val="none" w:sz="0" w:space="0" w:color="auto"/>
        <w:right w:val="none" w:sz="0" w:space="0" w:color="auto"/>
      </w:divBdr>
      <w:divsChild>
        <w:div w:id="138311203">
          <w:marLeft w:val="0"/>
          <w:marRight w:val="0"/>
          <w:marTop w:val="0"/>
          <w:marBottom w:val="0"/>
          <w:divBdr>
            <w:top w:val="none" w:sz="0" w:space="0" w:color="auto"/>
            <w:left w:val="none" w:sz="0" w:space="0" w:color="auto"/>
            <w:bottom w:val="none" w:sz="0" w:space="0" w:color="auto"/>
            <w:right w:val="none" w:sz="0" w:space="0" w:color="auto"/>
          </w:divBdr>
        </w:div>
      </w:divsChild>
    </w:div>
    <w:div w:id="1162966886">
      <w:bodyDiv w:val="1"/>
      <w:marLeft w:val="0"/>
      <w:marRight w:val="0"/>
      <w:marTop w:val="0"/>
      <w:marBottom w:val="0"/>
      <w:divBdr>
        <w:top w:val="none" w:sz="0" w:space="0" w:color="auto"/>
        <w:left w:val="none" w:sz="0" w:space="0" w:color="auto"/>
        <w:bottom w:val="none" w:sz="0" w:space="0" w:color="auto"/>
        <w:right w:val="none" w:sz="0" w:space="0" w:color="auto"/>
      </w:divBdr>
      <w:divsChild>
        <w:div w:id="255988782">
          <w:marLeft w:val="0"/>
          <w:marRight w:val="0"/>
          <w:marTop w:val="0"/>
          <w:marBottom w:val="0"/>
          <w:divBdr>
            <w:top w:val="none" w:sz="0" w:space="0" w:color="auto"/>
            <w:left w:val="none" w:sz="0" w:space="0" w:color="auto"/>
            <w:bottom w:val="none" w:sz="0" w:space="0" w:color="auto"/>
            <w:right w:val="none" w:sz="0" w:space="0" w:color="auto"/>
          </w:divBdr>
        </w:div>
      </w:divsChild>
    </w:div>
    <w:div w:id="1164781997">
      <w:bodyDiv w:val="1"/>
      <w:marLeft w:val="0"/>
      <w:marRight w:val="0"/>
      <w:marTop w:val="0"/>
      <w:marBottom w:val="0"/>
      <w:divBdr>
        <w:top w:val="none" w:sz="0" w:space="0" w:color="auto"/>
        <w:left w:val="none" w:sz="0" w:space="0" w:color="auto"/>
        <w:bottom w:val="none" w:sz="0" w:space="0" w:color="auto"/>
        <w:right w:val="none" w:sz="0" w:space="0" w:color="auto"/>
      </w:divBdr>
      <w:divsChild>
        <w:div w:id="1757365114">
          <w:marLeft w:val="0"/>
          <w:marRight w:val="0"/>
          <w:marTop w:val="0"/>
          <w:marBottom w:val="0"/>
          <w:divBdr>
            <w:top w:val="none" w:sz="0" w:space="0" w:color="auto"/>
            <w:left w:val="none" w:sz="0" w:space="0" w:color="auto"/>
            <w:bottom w:val="none" w:sz="0" w:space="0" w:color="auto"/>
            <w:right w:val="none" w:sz="0" w:space="0" w:color="auto"/>
          </w:divBdr>
        </w:div>
      </w:divsChild>
    </w:div>
    <w:div w:id="1201237478">
      <w:bodyDiv w:val="1"/>
      <w:marLeft w:val="0"/>
      <w:marRight w:val="0"/>
      <w:marTop w:val="0"/>
      <w:marBottom w:val="0"/>
      <w:divBdr>
        <w:top w:val="none" w:sz="0" w:space="0" w:color="auto"/>
        <w:left w:val="none" w:sz="0" w:space="0" w:color="auto"/>
        <w:bottom w:val="none" w:sz="0" w:space="0" w:color="auto"/>
        <w:right w:val="none" w:sz="0" w:space="0" w:color="auto"/>
      </w:divBdr>
      <w:divsChild>
        <w:div w:id="1400248220">
          <w:marLeft w:val="0"/>
          <w:marRight w:val="0"/>
          <w:marTop w:val="0"/>
          <w:marBottom w:val="0"/>
          <w:divBdr>
            <w:top w:val="none" w:sz="0" w:space="0" w:color="auto"/>
            <w:left w:val="none" w:sz="0" w:space="0" w:color="auto"/>
            <w:bottom w:val="none" w:sz="0" w:space="0" w:color="auto"/>
            <w:right w:val="none" w:sz="0" w:space="0" w:color="auto"/>
          </w:divBdr>
        </w:div>
      </w:divsChild>
    </w:div>
    <w:div w:id="1213467582">
      <w:bodyDiv w:val="1"/>
      <w:marLeft w:val="0"/>
      <w:marRight w:val="0"/>
      <w:marTop w:val="0"/>
      <w:marBottom w:val="0"/>
      <w:divBdr>
        <w:top w:val="none" w:sz="0" w:space="0" w:color="auto"/>
        <w:left w:val="none" w:sz="0" w:space="0" w:color="auto"/>
        <w:bottom w:val="none" w:sz="0" w:space="0" w:color="auto"/>
        <w:right w:val="none" w:sz="0" w:space="0" w:color="auto"/>
      </w:divBdr>
    </w:div>
    <w:div w:id="1245725126">
      <w:bodyDiv w:val="1"/>
      <w:marLeft w:val="0"/>
      <w:marRight w:val="0"/>
      <w:marTop w:val="0"/>
      <w:marBottom w:val="0"/>
      <w:divBdr>
        <w:top w:val="none" w:sz="0" w:space="0" w:color="auto"/>
        <w:left w:val="none" w:sz="0" w:space="0" w:color="auto"/>
        <w:bottom w:val="none" w:sz="0" w:space="0" w:color="auto"/>
        <w:right w:val="none" w:sz="0" w:space="0" w:color="auto"/>
      </w:divBdr>
      <w:divsChild>
        <w:div w:id="744566599">
          <w:marLeft w:val="0"/>
          <w:marRight w:val="0"/>
          <w:marTop w:val="0"/>
          <w:marBottom w:val="0"/>
          <w:divBdr>
            <w:top w:val="none" w:sz="0" w:space="0" w:color="auto"/>
            <w:left w:val="none" w:sz="0" w:space="0" w:color="auto"/>
            <w:bottom w:val="none" w:sz="0" w:space="0" w:color="auto"/>
            <w:right w:val="none" w:sz="0" w:space="0" w:color="auto"/>
          </w:divBdr>
        </w:div>
      </w:divsChild>
    </w:div>
    <w:div w:id="1246377220">
      <w:bodyDiv w:val="1"/>
      <w:marLeft w:val="0"/>
      <w:marRight w:val="0"/>
      <w:marTop w:val="0"/>
      <w:marBottom w:val="0"/>
      <w:divBdr>
        <w:top w:val="none" w:sz="0" w:space="0" w:color="auto"/>
        <w:left w:val="none" w:sz="0" w:space="0" w:color="auto"/>
        <w:bottom w:val="none" w:sz="0" w:space="0" w:color="auto"/>
        <w:right w:val="none" w:sz="0" w:space="0" w:color="auto"/>
      </w:divBdr>
      <w:divsChild>
        <w:div w:id="1478690658">
          <w:marLeft w:val="0"/>
          <w:marRight w:val="0"/>
          <w:marTop w:val="0"/>
          <w:marBottom w:val="0"/>
          <w:divBdr>
            <w:top w:val="none" w:sz="0" w:space="0" w:color="auto"/>
            <w:left w:val="none" w:sz="0" w:space="0" w:color="auto"/>
            <w:bottom w:val="none" w:sz="0" w:space="0" w:color="auto"/>
            <w:right w:val="none" w:sz="0" w:space="0" w:color="auto"/>
          </w:divBdr>
        </w:div>
      </w:divsChild>
    </w:div>
    <w:div w:id="1358778257">
      <w:bodyDiv w:val="1"/>
      <w:marLeft w:val="0"/>
      <w:marRight w:val="0"/>
      <w:marTop w:val="0"/>
      <w:marBottom w:val="0"/>
      <w:divBdr>
        <w:top w:val="none" w:sz="0" w:space="0" w:color="auto"/>
        <w:left w:val="none" w:sz="0" w:space="0" w:color="auto"/>
        <w:bottom w:val="none" w:sz="0" w:space="0" w:color="auto"/>
        <w:right w:val="none" w:sz="0" w:space="0" w:color="auto"/>
      </w:divBdr>
      <w:divsChild>
        <w:div w:id="1471362868">
          <w:marLeft w:val="0"/>
          <w:marRight w:val="0"/>
          <w:marTop w:val="0"/>
          <w:marBottom w:val="0"/>
          <w:divBdr>
            <w:top w:val="none" w:sz="0" w:space="0" w:color="auto"/>
            <w:left w:val="none" w:sz="0" w:space="0" w:color="auto"/>
            <w:bottom w:val="none" w:sz="0" w:space="0" w:color="auto"/>
            <w:right w:val="none" w:sz="0" w:space="0" w:color="auto"/>
          </w:divBdr>
        </w:div>
      </w:divsChild>
    </w:div>
    <w:div w:id="1374380516">
      <w:bodyDiv w:val="1"/>
      <w:marLeft w:val="0"/>
      <w:marRight w:val="0"/>
      <w:marTop w:val="0"/>
      <w:marBottom w:val="0"/>
      <w:divBdr>
        <w:top w:val="none" w:sz="0" w:space="0" w:color="auto"/>
        <w:left w:val="none" w:sz="0" w:space="0" w:color="auto"/>
        <w:bottom w:val="none" w:sz="0" w:space="0" w:color="auto"/>
        <w:right w:val="none" w:sz="0" w:space="0" w:color="auto"/>
      </w:divBdr>
      <w:divsChild>
        <w:div w:id="92677124">
          <w:marLeft w:val="0"/>
          <w:marRight w:val="0"/>
          <w:marTop w:val="0"/>
          <w:marBottom w:val="0"/>
          <w:divBdr>
            <w:top w:val="none" w:sz="0" w:space="0" w:color="auto"/>
            <w:left w:val="none" w:sz="0" w:space="0" w:color="auto"/>
            <w:bottom w:val="none" w:sz="0" w:space="0" w:color="auto"/>
            <w:right w:val="none" w:sz="0" w:space="0" w:color="auto"/>
          </w:divBdr>
        </w:div>
      </w:divsChild>
    </w:div>
    <w:div w:id="1406343500">
      <w:bodyDiv w:val="1"/>
      <w:marLeft w:val="0"/>
      <w:marRight w:val="0"/>
      <w:marTop w:val="0"/>
      <w:marBottom w:val="0"/>
      <w:divBdr>
        <w:top w:val="none" w:sz="0" w:space="0" w:color="auto"/>
        <w:left w:val="none" w:sz="0" w:space="0" w:color="auto"/>
        <w:bottom w:val="none" w:sz="0" w:space="0" w:color="auto"/>
        <w:right w:val="none" w:sz="0" w:space="0" w:color="auto"/>
      </w:divBdr>
      <w:divsChild>
        <w:div w:id="1287154070">
          <w:marLeft w:val="0"/>
          <w:marRight w:val="0"/>
          <w:marTop w:val="0"/>
          <w:marBottom w:val="0"/>
          <w:divBdr>
            <w:top w:val="none" w:sz="0" w:space="0" w:color="auto"/>
            <w:left w:val="none" w:sz="0" w:space="0" w:color="auto"/>
            <w:bottom w:val="none" w:sz="0" w:space="0" w:color="auto"/>
            <w:right w:val="none" w:sz="0" w:space="0" w:color="auto"/>
          </w:divBdr>
        </w:div>
      </w:divsChild>
    </w:div>
    <w:div w:id="1461143988">
      <w:bodyDiv w:val="1"/>
      <w:marLeft w:val="0"/>
      <w:marRight w:val="0"/>
      <w:marTop w:val="0"/>
      <w:marBottom w:val="0"/>
      <w:divBdr>
        <w:top w:val="none" w:sz="0" w:space="0" w:color="auto"/>
        <w:left w:val="none" w:sz="0" w:space="0" w:color="auto"/>
        <w:bottom w:val="none" w:sz="0" w:space="0" w:color="auto"/>
        <w:right w:val="none" w:sz="0" w:space="0" w:color="auto"/>
      </w:divBdr>
      <w:divsChild>
        <w:div w:id="745569331">
          <w:marLeft w:val="0"/>
          <w:marRight w:val="0"/>
          <w:marTop w:val="0"/>
          <w:marBottom w:val="0"/>
          <w:divBdr>
            <w:top w:val="none" w:sz="0" w:space="0" w:color="auto"/>
            <w:left w:val="none" w:sz="0" w:space="0" w:color="auto"/>
            <w:bottom w:val="none" w:sz="0" w:space="0" w:color="auto"/>
            <w:right w:val="none" w:sz="0" w:space="0" w:color="auto"/>
          </w:divBdr>
        </w:div>
      </w:divsChild>
    </w:div>
    <w:div w:id="1462580007">
      <w:bodyDiv w:val="1"/>
      <w:marLeft w:val="0"/>
      <w:marRight w:val="0"/>
      <w:marTop w:val="0"/>
      <w:marBottom w:val="0"/>
      <w:divBdr>
        <w:top w:val="none" w:sz="0" w:space="0" w:color="auto"/>
        <w:left w:val="none" w:sz="0" w:space="0" w:color="auto"/>
        <w:bottom w:val="none" w:sz="0" w:space="0" w:color="auto"/>
        <w:right w:val="none" w:sz="0" w:space="0" w:color="auto"/>
      </w:divBdr>
      <w:divsChild>
        <w:div w:id="1055743572">
          <w:marLeft w:val="0"/>
          <w:marRight w:val="0"/>
          <w:marTop w:val="0"/>
          <w:marBottom w:val="0"/>
          <w:divBdr>
            <w:top w:val="none" w:sz="0" w:space="0" w:color="auto"/>
            <w:left w:val="none" w:sz="0" w:space="0" w:color="auto"/>
            <w:bottom w:val="none" w:sz="0" w:space="0" w:color="auto"/>
            <w:right w:val="none" w:sz="0" w:space="0" w:color="auto"/>
          </w:divBdr>
        </w:div>
      </w:divsChild>
    </w:div>
    <w:div w:id="1471821797">
      <w:bodyDiv w:val="1"/>
      <w:marLeft w:val="0"/>
      <w:marRight w:val="0"/>
      <w:marTop w:val="0"/>
      <w:marBottom w:val="0"/>
      <w:divBdr>
        <w:top w:val="none" w:sz="0" w:space="0" w:color="auto"/>
        <w:left w:val="none" w:sz="0" w:space="0" w:color="auto"/>
        <w:bottom w:val="none" w:sz="0" w:space="0" w:color="auto"/>
        <w:right w:val="none" w:sz="0" w:space="0" w:color="auto"/>
      </w:divBdr>
      <w:divsChild>
        <w:div w:id="1942910646">
          <w:marLeft w:val="0"/>
          <w:marRight w:val="0"/>
          <w:marTop w:val="0"/>
          <w:marBottom w:val="0"/>
          <w:divBdr>
            <w:top w:val="none" w:sz="0" w:space="0" w:color="auto"/>
            <w:left w:val="none" w:sz="0" w:space="0" w:color="auto"/>
            <w:bottom w:val="none" w:sz="0" w:space="0" w:color="auto"/>
            <w:right w:val="none" w:sz="0" w:space="0" w:color="auto"/>
          </w:divBdr>
        </w:div>
      </w:divsChild>
    </w:div>
    <w:div w:id="1530531500">
      <w:bodyDiv w:val="1"/>
      <w:marLeft w:val="0"/>
      <w:marRight w:val="0"/>
      <w:marTop w:val="0"/>
      <w:marBottom w:val="0"/>
      <w:divBdr>
        <w:top w:val="none" w:sz="0" w:space="0" w:color="auto"/>
        <w:left w:val="none" w:sz="0" w:space="0" w:color="auto"/>
        <w:bottom w:val="none" w:sz="0" w:space="0" w:color="auto"/>
        <w:right w:val="none" w:sz="0" w:space="0" w:color="auto"/>
      </w:divBdr>
      <w:divsChild>
        <w:div w:id="532038783">
          <w:marLeft w:val="0"/>
          <w:marRight w:val="0"/>
          <w:marTop w:val="0"/>
          <w:marBottom w:val="0"/>
          <w:divBdr>
            <w:top w:val="none" w:sz="0" w:space="0" w:color="auto"/>
            <w:left w:val="none" w:sz="0" w:space="0" w:color="auto"/>
            <w:bottom w:val="none" w:sz="0" w:space="0" w:color="auto"/>
            <w:right w:val="none" w:sz="0" w:space="0" w:color="auto"/>
          </w:divBdr>
        </w:div>
      </w:divsChild>
    </w:div>
    <w:div w:id="1622804953">
      <w:bodyDiv w:val="1"/>
      <w:marLeft w:val="0"/>
      <w:marRight w:val="0"/>
      <w:marTop w:val="0"/>
      <w:marBottom w:val="0"/>
      <w:divBdr>
        <w:top w:val="none" w:sz="0" w:space="0" w:color="auto"/>
        <w:left w:val="none" w:sz="0" w:space="0" w:color="auto"/>
        <w:bottom w:val="none" w:sz="0" w:space="0" w:color="auto"/>
        <w:right w:val="none" w:sz="0" w:space="0" w:color="auto"/>
      </w:divBdr>
      <w:divsChild>
        <w:div w:id="363287884">
          <w:marLeft w:val="0"/>
          <w:marRight w:val="0"/>
          <w:marTop w:val="0"/>
          <w:marBottom w:val="0"/>
          <w:divBdr>
            <w:top w:val="none" w:sz="0" w:space="0" w:color="auto"/>
            <w:left w:val="none" w:sz="0" w:space="0" w:color="auto"/>
            <w:bottom w:val="none" w:sz="0" w:space="0" w:color="auto"/>
            <w:right w:val="none" w:sz="0" w:space="0" w:color="auto"/>
          </w:divBdr>
        </w:div>
      </w:divsChild>
    </w:div>
    <w:div w:id="1636987021">
      <w:bodyDiv w:val="1"/>
      <w:marLeft w:val="0"/>
      <w:marRight w:val="0"/>
      <w:marTop w:val="0"/>
      <w:marBottom w:val="0"/>
      <w:divBdr>
        <w:top w:val="none" w:sz="0" w:space="0" w:color="auto"/>
        <w:left w:val="none" w:sz="0" w:space="0" w:color="auto"/>
        <w:bottom w:val="none" w:sz="0" w:space="0" w:color="auto"/>
        <w:right w:val="none" w:sz="0" w:space="0" w:color="auto"/>
      </w:divBdr>
      <w:divsChild>
        <w:div w:id="430275895">
          <w:marLeft w:val="0"/>
          <w:marRight w:val="0"/>
          <w:marTop w:val="0"/>
          <w:marBottom w:val="0"/>
          <w:divBdr>
            <w:top w:val="none" w:sz="0" w:space="0" w:color="auto"/>
            <w:left w:val="none" w:sz="0" w:space="0" w:color="auto"/>
            <w:bottom w:val="none" w:sz="0" w:space="0" w:color="auto"/>
            <w:right w:val="none" w:sz="0" w:space="0" w:color="auto"/>
          </w:divBdr>
        </w:div>
      </w:divsChild>
    </w:div>
    <w:div w:id="1654219754">
      <w:bodyDiv w:val="1"/>
      <w:marLeft w:val="0"/>
      <w:marRight w:val="0"/>
      <w:marTop w:val="0"/>
      <w:marBottom w:val="0"/>
      <w:divBdr>
        <w:top w:val="none" w:sz="0" w:space="0" w:color="auto"/>
        <w:left w:val="none" w:sz="0" w:space="0" w:color="auto"/>
        <w:bottom w:val="none" w:sz="0" w:space="0" w:color="auto"/>
        <w:right w:val="none" w:sz="0" w:space="0" w:color="auto"/>
      </w:divBdr>
      <w:divsChild>
        <w:div w:id="1879582311">
          <w:marLeft w:val="0"/>
          <w:marRight w:val="0"/>
          <w:marTop w:val="0"/>
          <w:marBottom w:val="0"/>
          <w:divBdr>
            <w:top w:val="none" w:sz="0" w:space="0" w:color="auto"/>
            <w:left w:val="none" w:sz="0" w:space="0" w:color="auto"/>
            <w:bottom w:val="none" w:sz="0" w:space="0" w:color="auto"/>
            <w:right w:val="none" w:sz="0" w:space="0" w:color="auto"/>
          </w:divBdr>
        </w:div>
      </w:divsChild>
    </w:div>
    <w:div w:id="1727685362">
      <w:bodyDiv w:val="1"/>
      <w:marLeft w:val="0"/>
      <w:marRight w:val="0"/>
      <w:marTop w:val="0"/>
      <w:marBottom w:val="0"/>
      <w:divBdr>
        <w:top w:val="none" w:sz="0" w:space="0" w:color="auto"/>
        <w:left w:val="none" w:sz="0" w:space="0" w:color="auto"/>
        <w:bottom w:val="none" w:sz="0" w:space="0" w:color="auto"/>
        <w:right w:val="none" w:sz="0" w:space="0" w:color="auto"/>
      </w:divBdr>
      <w:divsChild>
        <w:div w:id="1611008897">
          <w:marLeft w:val="0"/>
          <w:marRight w:val="0"/>
          <w:marTop w:val="0"/>
          <w:marBottom w:val="0"/>
          <w:divBdr>
            <w:top w:val="none" w:sz="0" w:space="0" w:color="auto"/>
            <w:left w:val="none" w:sz="0" w:space="0" w:color="auto"/>
            <w:bottom w:val="none" w:sz="0" w:space="0" w:color="auto"/>
            <w:right w:val="none" w:sz="0" w:space="0" w:color="auto"/>
          </w:divBdr>
        </w:div>
      </w:divsChild>
    </w:div>
    <w:div w:id="1734351338">
      <w:bodyDiv w:val="1"/>
      <w:marLeft w:val="0"/>
      <w:marRight w:val="0"/>
      <w:marTop w:val="0"/>
      <w:marBottom w:val="0"/>
      <w:divBdr>
        <w:top w:val="none" w:sz="0" w:space="0" w:color="auto"/>
        <w:left w:val="none" w:sz="0" w:space="0" w:color="auto"/>
        <w:bottom w:val="none" w:sz="0" w:space="0" w:color="auto"/>
        <w:right w:val="none" w:sz="0" w:space="0" w:color="auto"/>
      </w:divBdr>
      <w:divsChild>
        <w:div w:id="1591162473">
          <w:marLeft w:val="0"/>
          <w:marRight w:val="0"/>
          <w:marTop w:val="0"/>
          <w:marBottom w:val="0"/>
          <w:divBdr>
            <w:top w:val="none" w:sz="0" w:space="0" w:color="auto"/>
            <w:left w:val="none" w:sz="0" w:space="0" w:color="auto"/>
            <w:bottom w:val="none" w:sz="0" w:space="0" w:color="auto"/>
            <w:right w:val="none" w:sz="0" w:space="0" w:color="auto"/>
          </w:divBdr>
        </w:div>
      </w:divsChild>
    </w:div>
    <w:div w:id="1739670584">
      <w:bodyDiv w:val="1"/>
      <w:marLeft w:val="0"/>
      <w:marRight w:val="0"/>
      <w:marTop w:val="0"/>
      <w:marBottom w:val="0"/>
      <w:divBdr>
        <w:top w:val="none" w:sz="0" w:space="0" w:color="auto"/>
        <w:left w:val="none" w:sz="0" w:space="0" w:color="auto"/>
        <w:bottom w:val="none" w:sz="0" w:space="0" w:color="auto"/>
        <w:right w:val="none" w:sz="0" w:space="0" w:color="auto"/>
      </w:divBdr>
      <w:divsChild>
        <w:div w:id="516501650">
          <w:marLeft w:val="0"/>
          <w:marRight w:val="0"/>
          <w:marTop w:val="0"/>
          <w:marBottom w:val="0"/>
          <w:divBdr>
            <w:top w:val="none" w:sz="0" w:space="0" w:color="auto"/>
            <w:left w:val="none" w:sz="0" w:space="0" w:color="auto"/>
            <w:bottom w:val="none" w:sz="0" w:space="0" w:color="auto"/>
            <w:right w:val="none" w:sz="0" w:space="0" w:color="auto"/>
          </w:divBdr>
        </w:div>
      </w:divsChild>
    </w:div>
    <w:div w:id="1806969209">
      <w:bodyDiv w:val="1"/>
      <w:marLeft w:val="0"/>
      <w:marRight w:val="0"/>
      <w:marTop w:val="0"/>
      <w:marBottom w:val="0"/>
      <w:divBdr>
        <w:top w:val="none" w:sz="0" w:space="0" w:color="auto"/>
        <w:left w:val="none" w:sz="0" w:space="0" w:color="auto"/>
        <w:bottom w:val="none" w:sz="0" w:space="0" w:color="auto"/>
        <w:right w:val="none" w:sz="0" w:space="0" w:color="auto"/>
      </w:divBdr>
      <w:divsChild>
        <w:div w:id="270017174">
          <w:marLeft w:val="0"/>
          <w:marRight w:val="0"/>
          <w:marTop w:val="0"/>
          <w:marBottom w:val="0"/>
          <w:divBdr>
            <w:top w:val="none" w:sz="0" w:space="0" w:color="auto"/>
            <w:left w:val="none" w:sz="0" w:space="0" w:color="auto"/>
            <w:bottom w:val="none" w:sz="0" w:space="0" w:color="auto"/>
            <w:right w:val="none" w:sz="0" w:space="0" w:color="auto"/>
          </w:divBdr>
        </w:div>
      </w:divsChild>
    </w:div>
    <w:div w:id="1810245520">
      <w:bodyDiv w:val="1"/>
      <w:marLeft w:val="0"/>
      <w:marRight w:val="0"/>
      <w:marTop w:val="0"/>
      <w:marBottom w:val="0"/>
      <w:divBdr>
        <w:top w:val="none" w:sz="0" w:space="0" w:color="auto"/>
        <w:left w:val="none" w:sz="0" w:space="0" w:color="auto"/>
        <w:bottom w:val="none" w:sz="0" w:space="0" w:color="auto"/>
        <w:right w:val="none" w:sz="0" w:space="0" w:color="auto"/>
      </w:divBdr>
      <w:divsChild>
        <w:div w:id="1991205327">
          <w:marLeft w:val="0"/>
          <w:marRight w:val="0"/>
          <w:marTop w:val="0"/>
          <w:marBottom w:val="0"/>
          <w:divBdr>
            <w:top w:val="none" w:sz="0" w:space="0" w:color="auto"/>
            <w:left w:val="none" w:sz="0" w:space="0" w:color="auto"/>
            <w:bottom w:val="none" w:sz="0" w:space="0" w:color="auto"/>
            <w:right w:val="none" w:sz="0" w:space="0" w:color="auto"/>
          </w:divBdr>
        </w:div>
      </w:divsChild>
    </w:div>
    <w:div w:id="1814982458">
      <w:bodyDiv w:val="1"/>
      <w:marLeft w:val="0"/>
      <w:marRight w:val="0"/>
      <w:marTop w:val="0"/>
      <w:marBottom w:val="0"/>
      <w:divBdr>
        <w:top w:val="none" w:sz="0" w:space="0" w:color="auto"/>
        <w:left w:val="none" w:sz="0" w:space="0" w:color="auto"/>
        <w:bottom w:val="none" w:sz="0" w:space="0" w:color="auto"/>
        <w:right w:val="none" w:sz="0" w:space="0" w:color="auto"/>
      </w:divBdr>
      <w:divsChild>
        <w:div w:id="2048290156">
          <w:marLeft w:val="0"/>
          <w:marRight w:val="0"/>
          <w:marTop w:val="0"/>
          <w:marBottom w:val="0"/>
          <w:divBdr>
            <w:top w:val="none" w:sz="0" w:space="0" w:color="auto"/>
            <w:left w:val="none" w:sz="0" w:space="0" w:color="auto"/>
            <w:bottom w:val="none" w:sz="0" w:space="0" w:color="auto"/>
            <w:right w:val="none" w:sz="0" w:space="0" w:color="auto"/>
          </w:divBdr>
        </w:div>
      </w:divsChild>
    </w:div>
    <w:div w:id="1821993942">
      <w:bodyDiv w:val="1"/>
      <w:marLeft w:val="0"/>
      <w:marRight w:val="0"/>
      <w:marTop w:val="0"/>
      <w:marBottom w:val="0"/>
      <w:divBdr>
        <w:top w:val="none" w:sz="0" w:space="0" w:color="auto"/>
        <w:left w:val="none" w:sz="0" w:space="0" w:color="auto"/>
        <w:bottom w:val="none" w:sz="0" w:space="0" w:color="auto"/>
        <w:right w:val="none" w:sz="0" w:space="0" w:color="auto"/>
      </w:divBdr>
      <w:divsChild>
        <w:div w:id="1655529138">
          <w:marLeft w:val="0"/>
          <w:marRight w:val="0"/>
          <w:marTop w:val="0"/>
          <w:marBottom w:val="0"/>
          <w:divBdr>
            <w:top w:val="none" w:sz="0" w:space="0" w:color="auto"/>
            <w:left w:val="none" w:sz="0" w:space="0" w:color="auto"/>
            <w:bottom w:val="none" w:sz="0" w:space="0" w:color="auto"/>
            <w:right w:val="none" w:sz="0" w:space="0" w:color="auto"/>
          </w:divBdr>
        </w:div>
      </w:divsChild>
    </w:div>
    <w:div w:id="1881505159">
      <w:bodyDiv w:val="1"/>
      <w:marLeft w:val="0"/>
      <w:marRight w:val="0"/>
      <w:marTop w:val="0"/>
      <w:marBottom w:val="0"/>
      <w:divBdr>
        <w:top w:val="none" w:sz="0" w:space="0" w:color="auto"/>
        <w:left w:val="none" w:sz="0" w:space="0" w:color="auto"/>
        <w:bottom w:val="none" w:sz="0" w:space="0" w:color="auto"/>
        <w:right w:val="none" w:sz="0" w:space="0" w:color="auto"/>
      </w:divBdr>
      <w:divsChild>
        <w:div w:id="1125319793">
          <w:marLeft w:val="0"/>
          <w:marRight w:val="0"/>
          <w:marTop w:val="0"/>
          <w:marBottom w:val="0"/>
          <w:divBdr>
            <w:top w:val="none" w:sz="0" w:space="0" w:color="auto"/>
            <w:left w:val="none" w:sz="0" w:space="0" w:color="auto"/>
            <w:bottom w:val="none" w:sz="0" w:space="0" w:color="auto"/>
            <w:right w:val="none" w:sz="0" w:space="0" w:color="auto"/>
          </w:divBdr>
        </w:div>
      </w:divsChild>
    </w:div>
    <w:div w:id="1911572880">
      <w:bodyDiv w:val="1"/>
      <w:marLeft w:val="0"/>
      <w:marRight w:val="0"/>
      <w:marTop w:val="0"/>
      <w:marBottom w:val="0"/>
      <w:divBdr>
        <w:top w:val="none" w:sz="0" w:space="0" w:color="auto"/>
        <w:left w:val="none" w:sz="0" w:space="0" w:color="auto"/>
        <w:bottom w:val="none" w:sz="0" w:space="0" w:color="auto"/>
        <w:right w:val="none" w:sz="0" w:space="0" w:color="auto"/>
      </w:divBdr>
      <w:divsChild>
        <w:div w:id="1834250164">
          <w:marLeft w:val="0"/>
          <w:marRight w:val="0"/>
          <w:marTop w:val="0"/>
          <w:marBottom w:val="0"/>
          <w:divBdr>
            <w:top w:val="none" w:sz="0" w:space="0" w:color="auto"/>
            <w:left w:val="none" w:sz="0" w:space="0" w:color="auto"/>
            <w:bottom w:val="none" w:sz="0" w:space="0" w:color="auto"/>
            <w:right w:val="none" w:sz="0" w:space="0" w:color="auto"/>
          </w:divBdr>
        </w:div>
      </w:divsChild>
    </w:div>
    <w:div w:id="1917010151">
      <w:bodyDiv w:val="1"/>
      <w:marLeft w:val="0"/>
      <w:marRight w:val="0"/>
      <w:marTop w:val="0"/>
      <w:marBottom w:val="0"/>
      <w:divBdr>
        <w:top w:val="none" w:sz="0" w:space="0" w:color="auto"/>
        <w:left w:val="none" w:sz="0" w:space="0" w:color="auto"/>
        <w:bottom w:val="none" w:sz="0" w:space="0" w:color="auto"/>
        <w:right w:val="none" w:sz="0" w:space="0" w:color="auto"/>
      </w:divBdr>
      <w:divsChild>
        <w:div w:id="1462072708">
          <w:marLeft w:val="0"/>
          <w:marRight w:val="0"/>
          <w:marTop w:val="0"/>
          <w:marBottom w:val="0"/>
          <w:divBdr>
            <w:top w:val="none" w:sz="0" w:space="0" w:color="auto"/>
            <w:left w:val="none" w:sz="0" w:space="0" w:color="auto"/>
            <w:bottom w:val="none" w:sz="0" w:space="0" w:color="auto"/>
            <w:right w:val="none" w:sz="0" w:space="0" w:color="auto"/>
          </w:divBdr>
        </w:div>
      </w:divsChild>
    </w:div>
    <w:div w:id="2005667345">
      <w:bodyDiv w:val="1"/>
      <w:marLeft w:val="0"/>
      <w:marRight w:val="0"/>
      <w:marTop w:val="0"/>
      <w:marBottom w:val="0"/>
      <w:divBdr>
        <w:top w:val="none" w:sz="0" w:space="0" w:color="auto"/>
        <w:left w:val="none" w:sz="0" w:space="0" w:color="auto"/>
        <w:bottom w:val="none" w:sz="0" w:space="0" w:color="auto"/>
        <w:right w:val="none" w:sz="0" w:space="0" w:color="auto"/>
      </w:divBdr>
      <w:divsChild>
        <w:div w:id="2002804706">
          <w:marLeft w:val="0"/>
          <w:marRight w:val="0"/>
          <w:marTop w:val="0"/>
          <w:marBottom w:val="0"/>
          <w:divBdr>
            <w:top w:val="none" w:sz="0" w:space="0" w:color="auto"/>
            <w:left w:val="none" w:sz="0" w:space="0" w:color="auto"/>
            <w:bottom w:val="none" w:sz="0" w:space="0" w:color="auto"/>
            <w:right w:val="none" w:sz="0" w:space="0" w:color="auto"/>
          </w:divBdr>
        </w:div>
      </w:divsChild>
    </w:div>
    <w:div w:id="2023822963">
      <w:bodyDiv w:val="1"/>
      <w:marLeft w:val="0"/>
      <w:marRight w:val="0"/>
      <w:marTop w:val="0"/>
      <w:marBottom w:val="0"/>
      <w:divBdr>
        <w:top w:val="none" w:sz="0" w:space="0" w:color="auto"/>
        <w:left w:val="none" w:sz="0" w:space="0" w:color="auto"/>
        <w:bottom w:val="none" w:sz="0" w:space="0" w:color="auto"/>
        <w:right w:val="none" w:sz="0" w:space="0" w:color="auto"/>
      </w:divBdr>
      <w:divsChild>
        <w:div w:id="1465736755">
          <w:marLeft w:val="0"/>
          <w:marRight w:val="0"/>
          <w:marTop w:val="0"/>
          <w:marBottom w:val="0"/>
          <w:divBdr>
            <w:top w:val="none" w:sz="0" w:space="0" w:color="auto"/>
            <w:left w:val="none" w:sz="0" w:space="0" w:color="auto"/>
            <w:bottom w:val="none" w:sz="0" w:space="0" w:color="auto"/>
            <w:right w:val="none" w:sz="0" w:space="0" w:color="auto"/>
          </w:divBdr>
        </w:div>
      </w:divsChild>
    </w:div>
    <w:div w:id="2066248441">
      <w:bodyDiv w:val="1"/>
      <w:marLeft w:val="0"/>
      <w:marRight w:val="0"/>
      <w:marTop w:val="0"/>
      <w:marBottom w:val="0"/>
      <w:divBdr>
        <w:top w:val="none" w:sz="0" w:space="0" w:color="auto"/>
        <w:left w:val="none" w:sz="0" w:space="0" w:color="auto"/>
        <w:bottom w:val="none" w:sz="0" w:space="0" w:color="auto"/>
        <w:right w:val="none" w:sz="0" w:space="0" w:color="auto"/>
      </w:divBdr>
      <w:divsChild>
        <w:div w:id="480931120">
          <w:marLeft w:val="0"/>
          <w:marRight w:val="0"/>
          <w:marTop w:val="0"/>
          <w:marBottom w:val="0"/>
          <w:divBdr>
            <w:top w:val="none" w:sz="0" w:space="0" w:color="auto"/>
            <w:left w:val="none" w:sz="0" w:space="0" w:color="auto"/>
            <w:bottom w:val="none" w:sz="0" w:space="0" w:color="auto"/>
            <w:right w:val="none" w:sz="0" w:space="0" w:color="auto"/>
          </w:divBdr>
        </w:div>
      </w:divsChild>
    </w:div>
    <w:div w:id="2070151787">
      <w:bodyDiv w:val="1"/>
      <w:marLeft w:val="0"/>
      <w:marRight w:val="0"/>
      <w:marTop w:val="0"/>
      <w:marBottom w:val="0"/>
      <w:divBdr>
        <w:top w:val="none" w:sz="0" w:space="0" w:color="auto"/>
        <w:left w:val="none" w:sz="0" w:space="0" w:color="auto"/>
        <w:bottom w:val="none" w:sz="0" w:space="0" w:color="auto"/>
        <w:right w:val="none" w:sz="0" w:space="0" w:color="auto"/>
      </w:divBdr>
      <w:divsChild>
        <w:div w:id="763694721">
          <w:marLeft w:val="0"/>
          <w:marRight w:val="0"/>
          <w:marTop w:val="0"/>
          <w:marBottom w:val="0"/>
          <w:divBdr>
            <w:top w:val="none" w:sz="0" w:space="0" w:color="auto"/>
            <w:left w:val="none" w:sz="0" w:space="0" w:color="auto"/>
            <w:bottom w:val="none" w:sz="0" w:space="0" w:color="auto"/>
            <w:right w:val="none" w:sz="0" w:space="0" w:color="auto"/>
          </w:divBdr>
        </w:div>
      </w:divsChild>
    </w:div>
    <w:div w:id="2103454083">
      <w:bodyDiv w:val="1"/>
      <w:marLeft w:val="0"/>
      <w:marRight w:val="0"/>
      <w:marTop w:val="0"/>
      <w:marBottom w:val="0"/>
      <w:divBdr>
        <w:top w:val="none" w:sz="0" w:space="0" w:color="auto"/>
        <w:left w:val="none" w:sz="0" w:space="0" w:color="auto"/>
        <w:bottom w:val="none" w:sz="0" w:space="0" w:color="auto"/>
        <w:right w:val="none" w:sz="0" w:space="0" w:color="auto"/>
      </w:divBdr>
      <w:divsChild>
        <w:div w:id="461927035">
          <w:marLeft w:val="0"/>
          <w:marRight w:val="0"/>
          <w:marTop w:val="0"/>
          <w:marBottom w:val="0"/>
          <w:divBdr>
            <w:top w:val="none" w:sz="0" w:space="0" w:color="auto"/>
            <w:left w:val="none" w:sz="0" w:space="0" w:color="auto"/>
            <w:bottom w:val="none" w:sz="0" w:space="0" w:color="auto"/>
            <w:right w:val="none" w:sz="0" w:space="0" w:color="auto"/>
          </w:divBdr>
        </w:div>
      </w:divsChild>
    </w:div>
    <w:div w:id="2136947239">
      <w:bodyDiv w:val="1"/>
      <w:marLeft w:val="0"/>
      <w:marRight w:val="0"/>
      <w:marTop w:val="0"/>
      <w:marBottom w:val="0"/>
      <w:divBdr>
        <w:top w:val="none" w:sz="0" w:space="0" w:color="auto"/>
        <w:left w:val="none" w:sz="0" w:space="0" w:color="auto"/>
        <w:bottom w:val="none" w:sz="0" w:space="0" w:color="auto"/>
        <w:right w:val="none" w:sz="0" w:space="0" w:color="auto"/>
      </w:divBdr>
      <w:divsChild>
        <w:div w:id="463357186">
          <w:marLeft w:val="0"/>
          <w:marRight w:val="0"/>
          <w:marTop w:val="0"/>
          <w:marBottom w:val="0"/>
          <w:divBdr>
            <w:top w:val="none" w:sz="0" w:space="0" w:color="auto"/>
            <w:left w:val="none" w:sz="0" w:space="0" w:color="auto"/>
            <w:bottom w:val="none" w:sz="0" w:space="0" w:color="auto"/>
            <w:right w:val="none" w:sz="0" w:space="0" w:color="auto"/>
          </w:divBdr>
        </w:div>
      </w:divsChild>
    </w:div>
    <w:div w:id="2142190245">
      <w:bodyDiv w:val="1"/>
      <w:marLeft w:val="0"/>
      <w:marRight w:val="0"/>
      <w:marTop w:val="0"/>
      <w:marBottom w:val="0"/>
      <w:divBdr>
        <w:top w:val="none" w:sz="0" w:space="0" w:color="auto"/>
        <w:left w:val="none" w:sz="0" w:space="0" w:color="auto"/>
        <w:bottom w:val="none" w:sz="0" w:space="0" w:color="auto"/>
        <w:right w:val="none" w:sz="0" w:space="0" w:color="auto"/>
      </w:divBdr>
      <w:divsChild>
        <w:div w:id="148519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E38CB1-A967-40A3-9933-8029CF1040D8}">
  <ds:schemaRefs>
    <ds:schemaRef ds:uri="http://schemas.openxmlformats.org/officeDocument/2006/bibliography"/>
  </ds:schemaRefs>
</ds:datastoreItem>
</file>

<file path=customXml/itemProps2.xml><?xml version="1.0" encoding="utf-8"?>
<ds:datastoreItem xmlns:ds="http://schemas.openxmlformats.org/officeDocument/2006/customXml" ds:itemID="{A5450615-AAB5-40A0-B662-AB40D3C0EB3D}"/>
</file>

<file path=customXml/itemProps3.xml><?xml version="1.0" encoding="utf-8"?>
<ds:datastoreItem xmlns:ds="http://schemas.openxmlformats.org/officeDocument/2006/customXml" ds:itemID="{571F2EE0-2201-4367-A8CC-915E023C10AA}"/>
</file>

<file path=customXml/itemProps4.xml><?xml version="1.0" encoding="utf-8"?>
<ds:datastoreItem xmlns:ds="http://schemas.openxmlformats.org/officeDocument/2006/customXml" ds:itemID="{8448B56C-1DC6-4144-BAAF-F907021DEC62}"/>
</file>

<file path=docProps/app.xml><?xml version="1.0" encoding="utf-8"?>
<Properties xmlns="http://schemas.openxmlformats.org/officeDocument/2006/extended-properties" xmlns:vt="http://schemas.openxmlformats.org/officeDocument/2006/docPropsVTypes">
  <Template>Normal</Template>
  <TotalTime>2</TotalTime>
  <Pages>5</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Nguyen</dc:creator>
  <cp:keywords/>
  <dc:description/>
  <cp:lastModifiedBy>Phan Quang Vinh</cp:lastModifiedBy>
  <cp:revision>3</cp:revision>
  <cp:lastPrinted>2025-03-10T02:36:00Z</cp:lastPrinted>
  <dcterms:created xsi:type="dcterms:W3CDTF">2025-03-10T07:43:00Z</dcterms:created>
  <dcterms:modified xsi:type="dcterms:W3CDTF">2025-03-10T08:10:00Z</dcterms:modified>
</cp:coreProperties>
</file>